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F1A42" w14:textId="77777777" w:rsidR="000143B4" w:rsidRPr="00313DAA" w:rsidRDefault="000143B4">
      <w:pPr>
        <w:pBdr>
          <w:bottom w:val="single" w:sz="6" w:space="1" w:color="auto"/>
        </w:pBdr>
        <w:ind w:left="0" w:right="-143"/>
        <w:rPr>
          <w:rFonts w:ascii="Calibri" w:hAnsi="Calibri"/>
          <w:spacing w:val="0"/>
          <w:sz w:val="28"/>
          <w:szCs w:val="28"/>
        </w:rPr>
      </w:pPr>
      <w:r w:rsidRPr="00313DAA">
        <w:rPr>
          <w:rFonts w:ascii="Calibri" w:hAnsi="Calibri"/>
          <w:spacing w:val="0"/>
          <w:sz w:val="28"/>
          <w:szCs w:val="28"/>
        </w:rPr>
        <w:t>PRESSE-INFORMATION</w:t>
      </w:r>
    </w:p>
    <w:p w14:paraId="7DD4B911" w14:textId="77777777" w:rsidR="000143B4" w:rsidRPr="00313DAA" w:rsidRDefault="000143B4">
      <w:pPr>
        <w:ind w:left="0" w:right="-143"/>
        <w:rPr>
          <w:rFonts w:ascii="Calibri" w:hAnsi="Calibri"/>
          <w:spacing w:val="0"/>
          <w:u w:val="single"/>
        </w:rPr>
      </w:pPr>
      <w:bookmarkStart w:id="0" w:name="_GoBack"/>
      <w:bookmarkEnd w:id="0"/>
    </w:p>
    <w:p w14:paraId="64CCC92B" w14:textId="77777777" w:rsidR="000143B4" w:rsidRPr="00313DAA" w:rsidRDefault="00B040BE">
      <w:pPr>
        <w:ind w:left="0" w:right="-143"/>
        <w:rPr>
          <w:rFonts w:ascii="Calibri" w:hAnsi="Calibri"/>
          <w:i/>
          <w:spacing w:val="0"/>
        </w:rPr>
      </w:pPr>
      <w:r w:rsidRPr="00313DAA">
        <w:rPr>
          <w:rFonts w:ascii="Calibri" w:hAnsi="Calibri"/>
          <w:i/>
          <w:spacing w:val="0"/>
        </w:rPr>
        <w:t>Kunststofftechnik/</w:t>
      </w:r>
      <w:r w:rsidR="009D6A85" w:rsidRPr="00313DAA">
        <w:rPr>
          <w:rFonts w:ascii="Calibri" w:hAnsi="Calibri"/>
          <w:i/>
          <w:spacing w:val="0"/>
        </w:rPr>
        <w:t xml:space="preserve"> </w:t>
      </w:r>
      <w:r w:rsidRPr="00313DAA">
        <w:rPr>
          <w:rFonts w:ascii="Calibri" w:hAnsi="Calibri"/>
          <w:i/>
          <w:spacing w:val="0"/>
        </w:rPr>
        <w:t xml:space="preserve">Extrusion/ </w:t>
      </w:r>
      <w:r w:rsidR="00223CD8" w:rsidRPr="00313DAA">
        <w:rPr>
          <w:rFonts w:ascii="Calibri" w:hAnsi="Calibri"/>
          <w:i/>
          <w:spacing w:val="0"/>
        </w:rPr>
        <w:t xml:space="preserve">Werkstofftechnik/ </w:t>
      </w:r>
      <w:r w:rsidR="004D0F79" w:rsidRPr="00313DAA">
        <w:rPr>
          <w:rFonts w:ascii="Calibri" w:hAnsi="Calibri"/>
          <w:i/>
          <w:spacing w:val="0"/>
        </w:rPr>
        <w:t xml:space="preserve">Konstruktion/ </w:t>
      </w:r>
      <w:r w:rsidRPr="00313DAA">
        <w:rPr>
          <w:rFonts w:ascii="Calibri" w:hAnsi="Calibri"/>
          <w:i/>
          <w:spacing w:val="0"/>
        </w:rPr>
        <w:t>Zulieferwesen</w:t>
      </w:r>
      <w:r w:rsidR="00321F22" w:rsidRPr="00313DAA">
        <w:rPr>
          <w:rFonts w:ascii="Calibri" w:hAnsi="Calibri"/>
          <w:i/>
          <w:spacing w:val="0"/>
        </w:rPr>
        <w:t>/ Maschinenelemente</w:t>
      </w:r>
    </w:p>
    <w:p w14:paraId="1F4E6A8A" w14:textId="77777777" w:rsidR="000143B4" w:rsidRPr="00313DAA" w:rsidRDefault="000143B4">
      <w:pPr>
        <w:ind w:left="0" w:right="-143"/>
        <w:rPr>
          <w:rFonts w:ascii="Calibri" w:hAnsi="Calibri"/>
          <w:i/>
          <w:spacing w:val="0"/>
          <w:sz w:val="16"/>
          <w:u w:val="single"/>
        </w:rPr>
      </w:pPr>
    </w:p>
    <w:p w14:paraId="1E59E389" w14:textId="25DDFA70" w:rsidR="000143B4" w:rsidRPr="00313DAA" w:rsidRDefault="00DD08B4" w:rsidP="00A743E2">
      <w:pPr>
        <w:spacing w:after="120"/>
        <w:ind w:left="0" w:right="-142"/>
        <w:rPr>
          <w:rFonts w:ascii="Calibri" w:hAnsi="Calibri"/>
          <w:b/>
          <w:spacing w:val="-6"/>
          <w:sz w:val="40"/>
          <w:szCs w:val="40"/>
        </w:rPr>
      </w:pPr>
      <w:r w:rsidRPr="00313DAA">
        <w:rPr>
          <w:rFonts w:ascii="Calibri" w:hAnsi="Calibri"/>
          <w:b/>
          <w:spacing w:val="-6"/>
          <w:sz w:val="40"/>
          <w:szCs w:val="40"/>
        </w:rPr>
        <w:t xml:space="preserve">Form halten in </w:t>
      </w:r>
      <w:r w:rsidR="00A743E2" w:rsidRPr="00313DAA">
        <w:rPr>
          <w:rFonts w:ascii="Calibri" w:hAnsi="Calibri"/>
          <w:b/>
          <w:spacing w:val="-6"/>
          <w:sz w:val="40"/>
          <w:szCs w:val="40"/>
        </w:rPr>
        <w:t>heiße</w:t>
      </w:r>
      <w:r w:rsidRPr="00313DAA">
        <w:rPr>
          <w:rFonts w:ascii="Calibri" w:hAnsi="Calibri"/>
          <w:b/>
          <w:spacing w:val="-6"/>
          <w:sz w:val="40"/>
          <w:szCs w:val="40"/>
        </w:rPr>
        <w:t>n</w:t>
      </w:r>
      <w:r w:rsidR="00A743E2" w:rsidRPr="00313DAA">
        <w:rPr>
          <w:rFonts w:ascii="Calibri" w:hAnsi="Calibri"/>
          <w:b/>
          <w:spacing w:val="-6"/>
          <w:sz w:val="40"/>
          <w:szCs w:val="40"/>
        </w:rPr>
        <w:t xml:space="preserve"> Umgebungen</w:t>
      </w:r>
    </w:p>
    <w:p w14:paraId="76900477" w14:textId="1FC1F85B" w:rsidR="000143B4" w:rsidRPr="00313DAA" w:rsidRDefault="00AB5C8D" w:rsidP="00576ECC">
      <w:pPr>
        <w:spacing w:after="120" w:line="360" w:lineRule="auto"/>
        <w:ind w:left="0" w:right="-142"/>
        <w:rPr>
          <w:rFonts w:ascii="Calibri" w:hAnsi="Calibri"/>
          <w:b/>
          <w:spacing w:val="0"/>
          <w:sz w:val="24"/>
          <w:szCs w:val="24"/>
        </w:rPr>
      </w:pPr>
      <w:r w:rsidRPr="00313DAA">
        <w:rPr>
          <w:rFonts w:ascii="Calibri" w:hAnsi="Calibri"/>
          <w:b/>
          <w:spacing w:val="0"/>
          <w:sz w:val="24"/>
          <w:szCs w:val="24"/>
        </w:rPr>
        <w:t xml:space="preserve">SLS </w:t>
      </w:r>
      <w:r w:rsidR="00A743E2" w:rsidRPr="00313DAA">
        <w:rPr>
          <w:rFonts w:ascii="Calibri" w:hAnsi="Calibri"/>
          <w:b/>
          <w:spacing w:val="0"/>
          <w:sz w:val="24"/>
          <w:szCs w:val="24"/>
        </w:rPr>
        <w:t>realisiert auch Kunststoffprofile mit e</w:t>
      </w:r>
      <w:r w:rsidR="00775331">
        <w:rPr>
          <w:rFonts w:ascii="Calibri" w:hAnsi="Calibri"/>
          <w:b/>
          <w:spacing w:val="0"/>
          <w:sz w:val="24"/>
          <w:szCs w:val="24"/>
        </w:rPr>
        <w:t>rhöhter Temperaturbeständigkeit</w:t>
      </w:r>
    </w:p>
    <w:p w14:paraId="3A1EE74D" w14:textId="080CB345" w:rsidR="009C2FE5" w:rsidRPr="00313DAA" w:rsidRDefault="008F7820" w:rsidP="00576ECC">
      <w:pPr>
        <w:spacing w:after="120" w:line="360" w:lineRule="auto"/>
        <w:ind w:left="0"/>
        <w:jc w:val="both"/>
        <w:rPr>
          <w:rFonts w:ascii="Calibri" w:hAnsi="Calibri" w:cs="MV Boli"/>
          <w:b/>
          <w:spacing w:val="-2"/>
          <w:sz w:val="21"/>
          <w:szCs w:val="21"/>
        </w:rPr>
      </w:pPr>
      <w:r w:rsidRPr="00313DAA">
        <w:rPr>
          <w:rFonts w:ascii="Calibri" w:hAnsi="Calibri" w:cs="MV Boli"/>
          <w:b/>
          <w:spacing w:val="-2"/>
          <w:sz w:val="21"/>
          <w:szCs w:val="21"/>
        </w:rPr>
        <w:t xml:space="preserve">Technische Kunststoffe, die auch bei höheren Temperaturen ihre Formstabilität behalten, </w:t>
      </w:r>
      <w:r w:rsidR="009C2FE5" w:rsidRPr="00313DAA">
        <w:rPr>
          <w:rFonts w:ascii="Calibri" w:hAnsi="Calibri" w:cs="MV Boli"/>
          <w:b/>
          <w:spacing w:val="-2"/>
          <w:sz w:val="21"/>
          <w:szCs w:val="21"/>
        </w:rPr>
        <w:t>rücken immer dann ins Fadenkreuz von Konstrukteuren und Produktentwicklern</w:t>
      </w:r>
      <w:r w:rsidRPr="00313DAA">
        <w:rPr>
          <w:rFonts w:ascii="Calibri" w:hAnsi="Calibri" w:cs="MV Boli"/>
          <w:b/>
          <w:spacing w:val="-2"/>
          <w:sz w:val="21"/>
          <w:szCs w:val="21"/>
        </w:rPr>
        <w:t xml:space="preserve">, wenn in </w:t>
      </w:r>
      <w:r w:rsidR="00935196" w:rsidRPr="00313DAA">
        <w:rPr>
          <w:rFonts w:ascii="Calibri" w:hAnsi="Calibri" w:cs="MV Boli"/>
          <w:b/>
          <w:spacing w:val="-2"/>
          <w:sz w:val="21"/>
          <w:szCs w:val="21"/>
        </w:rPr>
        <w:t>e</w:t>
      </w:r>
      <w:r w:rsidRPr="00313DAA">
        <w:rPr>
          <w:rFonts w:ascii="Calibri" w:hAnsi="Calibri" w:cs="MV Boli"/>
          <w:b/>
          <w:spacing w:val="-2"/>
          <w:sz w:val="21"/>
          <w:szCs w:val="21"/>
        </w:rPr>
        <w:t>lektro</w:t>
      </w:r>
      <w:r w:rsidR="00935196" w:rsidRPr="00313DAA">
        <w:rPr>
          <w:rFonts w:ascii="Calibri" w:hAnsi="Calibri" w:cs="MV Boli"/>
          <w:b/>
          <w:spacing w:val="-2"/>
          <w:sz w:val="21"/>
          <w:szCs w:val="21"/>
        </w:rPr>
        <w:t>- oder g</w:t>
      </w:r>
      <w:r w:rsidRPr="00313DAA">
        <w:rPr>
          <w:rFonts w:ascii="Calibri" w:hAnsi="Calibri" w:cs="MV Boli"/>
          <w:b/>
          <w:spacing w:val="-2"/>
          <w:sz w:val="21"/>
          <w:szCs w:val="21"/>
        </w:rPr>
        <w:t>ebäudetechni</w:t>
      </w:r>
      <w:r w:rsidR="00935196" w:rsidRPr="00313DAA">
        <w:rPr>
          <w:rFonts w:ascii="Calibri" w:hAnsi="Calibri" w:cs="MV Boli"/>
          <w:b/>
          <w:spacing w:val="-2"/>
          <w:sz w:val="21"/>
          <w:szCs w:val="21"/>
        </w:rPr>
        <w:t>schen Anwendungen</w:t>
      </w:r>
      <w:r w:rsidRPr="00313DAA">
        <w:rPr>
          <w:rFonts w:ascii="Calibri" w:hAnsi="Calibri" w:cs="MV Boli"/>
          <w:b/>
          <w:spacing w:val="-2"/>
          <w:sz w:val="21"/>
          <w:szCs w:val="21"/>
        </w:rPr>
        <w:t xml:space="preserve"> die thermischen Anforderungen steigen.</w:t>
      </w:r>
      <w:r w:rsidR="009C2FE5" w:rsidRPr="00313DAA">
        <w:rPr>
          <w:rFonts w:ascii="Calibri" w:hAnsi="Calibri" w:cs="MV Boli"/>
          <w:b/>
          <w:spacing w:val="-2"/>
          <w:sz w:val="21"/>
          <w:szCs w:val="21"/>
        </w:rPr>
        <w:t xml:space="preserve"> In vielen Fällen erweisen sich dann </w:t>
      </w:r>
      <w:r w:rsidR="00793A85" w:rsidRPr="00313DAA">
        <w:rPr>
          <w:rFonts w:ascii="Calibri" w:hAnsi="Calibri" w:cs="MV Boli"/>
          <w:b/>
          <w:spacing w:val="-2"/>
          <w:sz w:val="21"/>
          <w:szCs w:val="21"/>
        </w:rPr>
        <w:t xml:space="preserve">Thermoplaste wie </w:t>
      </w:r>
      <w:r w:rsidR="009C2FE5" w:rsidRPr="00313DAA">
        <w:rPr>
          <w:rFonts w:ascii="Calibri" w:hAnsi="Calibri" w:cs="MV Boli"/>
          <w:b/>
          <w:spacing w:val="-2"/>
          <w:sz w:val="21"/>
          <w:szCs w:val="21"/>
        </w:rPr>
        <w:t xml:space="preserve">High-Temp-PVC oder PC/ABS als wirtschaftliche Alternativen. Der deutsche Kunststoff-Extrudierer SLS fertigt daraus </w:t>
      </w:r>
      <w:r w:rsidR="004F44B8" w:rsidRPr="00313DAA">
        <w:rPr>
          <w:rFonts w:ascii="Calibri" w:hAnsi="Calibri" w:cs="MV Boli"/>
          <w:b/>
          <w:spacing w:val="-2"/>
          <w:sz w:val="21"/>
          <w:szCs w:val="21"/>
        </w:rPr>
        <w:t>Profil</w:t>
      </w:r>
      <w:r w:rsidR="00793A85" w:rsidRPr="00313DAA">
        <w:rPr>
          <w:rFonts w:ascii="Calibri" w:hAnsi="Calibri" w:cs="MV Boli"/>
          <w:b/>
          <w:spacing w:val="-2"/>
          <w:sz w:val="21"/>
          <w:szCs w:val="21"/>
        </w:rPr>
        <w:t>systeme und Bauelemente</w:t>
      </w:r>
      <w:r w:rsidR="004F44B8" w:rsidRPr="00313DAA">
        <w:rPr>
          <w:rFonts w:ascii="Calibri" w:hAnsi="Calibri" w:cs="MV Boli"/>
          <w:b/>
          <w:spacing w:val="-2"/>
          <w:sz w:val="21"/>
          <w:szCs w:val="21"/>
        </w:rPr>
        <w:t xml:space="preserve"> in </w:t>
      </w:r>
      <w:r w:rsidR="009C2FE5" w:rsidRPr="00313DAA">
        <w:rPr>
          <w:rFonts w:ascii="Calibri" w:hAnsi="Calibri" w:cs="MV Boli"/>
          <w:b/>
          <w:spacing w:val="-2"/>
          <w:sz w:val="21"/>
          <w:szCs w:val="21"/>
        </w:rPr>
        <w:t xml:space="preserve">kleinen und großen </w:t>
      </w:r>
      <w:r w:rsidR="004F44B8" w:rsidRPr="00313DAA">
        <w:rPr>
          <w:rFonts w:ascii="Calibri" w:hAnsi="Calibri" w:cs="MV Boli"/>
          <w:b/>
          <w:spacing w:val="-2"/>
          <w:sz w:val="21"/>
          <w:szCs w:val="21"/>
        </w:rPr>
        <w:t>Losgrößen.</w:t>
      </w:r>
    </w:p>
    <w:p w14:paraId="226DD5D0" w14:textId="330698DF" w:rsidR="00BB55E9" w:rsidRPr="00313DAA" w:rsidRDefault="000143B4" w:rsidP="00576ECC">
      <w:pPr>
        <w:spacing w:after="120" w:line="360" w:lineRule="auto"/>
        <w:ind w:left="0"/>
        <w:jc w:val="both"/>
        <w:rPr>
          <w:rFonts w:ascii="Calibri" w:hAnsi="Calibri"/>
          <w:spacing w:val="-2"/>
          <w:sz w:val="21"/>
          <w:szCs w:val="21"/>
        </w:rPr>
      </w:pPr>
      <w:r w:rsidRPr="00313DAA">
        <w:rPr>
          <w:rFonts w:ascii="Calibri" w:hAnsi="Calibri"/>
          <w:i/>
          <w:spacing w:val="-2"/>
          <w:sz w:val="21"/>
          <w:szCs w:val="21"/>
        </w:rPr>
        <w:t>D</w:t>
      </w:r>
      <w:r w:rsidR="00732EDE" w:rsidRPr="00313DAA">
        <w:rPr>
          <w:rFonts w:ascii="Calibri" w:hAnsi="Calibri"/>
          <w:i/>
          <w:spacing w:val="-2"/>
          <w:sz w:val="21"/>
          <w:szCs w:val="21"/>
        </w:rPr>
        <w:t>ahn</w:t>
      </w:r>
      <w:r w:rsidRPr="00313DAA">
        <w:rPr>
          <w:rFonts w:ascii="Calibri" w:hAnsi="Calibri"/>
          <w:i/>
          <w:spacing w:val="-2"/>
          <w:sz w:val="21"/>
          <w:szCs w:val="21"/>
        </w:rPr>
        <w:t xml:space="preserve">, </w:t>
      </w:r>
      <w:r w:rsidR="004F44B8" w:rsidRPr="00313DAA">
        <w:rPr>
          <w:rFonts w:ascii="Calibri" w:hAnsi="Calibri"/>
          <w:i/>
          <w:spacing w:val="-2"/>
          <w:sz w:val="21"/>
          <w:szCs w:val="21"/>
        </w:rPr>
        <w:t>Juli 2024</w:t>
      </w:r>
      <w:r w:rsidRPr="00313DAA">
        <w:rPr>
          <w:rFonts w:ascii="Calibri" w:hAnsi="Calibri"/>
          <w:i/>
          <w:spacing w:val="-2"/>
          <w:sz w:val="21"/>
          <w:szCs w:val="21"/>
        </w:rPr>
        <w:t xml:space="preserve">. </w:t>
      </w:r>
      <w:r w:rsidRPr="00313DAA">
        <w:rPr>
          <w:rFonts w:ascii="Calibri" w:hAnsi="Calibri"/>
          <w:spacing w:val="-2"/>
          <w:sz w:val="21"/>
          <w:szCs w:val="21"/>
        </w:rPr>
        <w:t>–</w:t>
      </w:r>
      <w:r w:rsidR="00990969" w:rsidRPr="00313DAA">
        <w:rPr>
          <w:rFonts w:ascii="Calibri" w:hAnsi="Calibri"/>
          <w:spacing w:val="-2"/>
          <w:sz w:val="21"/>
          <w:szCs w:val="21"/>
        </w:rPr>
        <w:t xml:space="preserve"> </w:t>
      </w:r>
      <w:r w:rsidR="004F44B8" w:rsidRPr="00313DAA">
        <w:rPr>
          <w:rFonts w:ascii="Calibri" w:hAnsi="Calibri"/>
          <w:spacing w:val="-2"/>
          <w:sz w:val="21"/>
          <w:szCs w:val="21"/>
        </w:rPr>
        <w:t>In seinem Stammwerk in Dahn fertigt d</w:t>
      </w:r>
      <w:r w:rsidR="00660F12" w:rsidRPr="00313DAA">
        <w:rPr>
          <w:rFonts w:ascii="Calibri" w:hAnsi="Calibri"/>
          <w:spacing w:val="-2"/>
          <w:sz w:val="21"/>
          <w:szCs w:val="21"/>
        </w:rPr>
        <w:t xml:space="preserve">er Kunststoffverarbeiter SLS </w:t>
      </w:r>
      <w:r w:rsidR="004F44B8" w:rsidRPr="00313DAA">
        <w:rPr>
          <w:rFonts w:ascii="Calibri" w:hAnsi="Calibri"/>
          <w:spacing w:val="-2"/>
          <w:sz w:val="21"/>
          <w:szCs w:val="21"/>
        </w:rPr>
        <w:t xml:space="preserve">eine Vielzahl verschiedener </w:t>
      </w:r>
      <w:r w:rsidR="007A5746" w:rsidRPr="00313DAA">
        <w:rPr>
          <w:rFonts w:ascii="Calibri" w:hAnsi="Calibri"/>
          <w:spacing w:val="-2"/>
          <w:sz w:val="21"/>
          <w:szCs w:val="21"/>
        </w:rPr>
        <w:t xml:space="preserve">Profilsysteme </w:t>
      </w:r>
      <w:r w:rsidR="001E6EF0" w:rsidRPr="00313DAA">
        <w:rPr>
          <w:rFonts w:ascii="Calibri" w:hAnsi="Calibri"/>
          <w:spacing w:val="-2"/>
          <w:sz w:val="21"/>
          <w:szCs w:val="21"/>
        </w:rPr>
        <w:t xml:space="preserve">und Bauelemente </w:t>
      </w:r>
      <w:r w:rsidR="007A5746" w:rsidRPr="00313DAA">
        <w:rPr>
          <w:rFonts w:ascii="Calibri" w:hAnsi="Calibri"/>
          <w:spacing w:val="-2"/>
          <w:sz w:val="21"/>
          <w:szCs w:val="21"/>
        </w:rPr>
        <w:t xml:space="preserve">für </w:t>
      </w:r>
      <w:r w:rsidR="004F44B8" w:rsidRPr="00313DAA">
        <w:rPr>
          <w:rFonts w:ascii="Calibri" w:hAnsi="Calibri"/>
          <w:spacing w:val="-2"/>
          <w:sz w:val="21"/>
          <w:szCs w:val="21"/>
        </w:rPr>
        <w:t xml:space="preserve">Kunden im </w:t>
      </w:r>
      <w:r w:rsidR="007A5746" w:rsidRPr="00313DAA">
        <w:rPr>
          <w:rFonts w:ascii="Calibri" w:hAnsi="Calibri"/>
          <w:spacing w:val="-2"/>
          <w:sz w:val="21"/>
          <w:szCs w:val="21"/>
        </w:rPr>
        <w:t>Fenster- und Türenbau</w:t>
      </w:r>
      <w:r w:rsidR="004F44B8" w:rsidRPr="00313DAA">
        <w:rPr>
          <w:rFonts w:ascii="Calibri" w:hAnsi="Calibri"/>
          <w:spacing w:val="-2"/>
          <w:sz w:val="21"/>
          <w:szCs w:val="21"/>
        </w:rPr>
        <w:t xml:space="preserve">, </w:t>
      </w:r>
      <w:r w:rsidR="007A5746" w:rsidRPr="00313DAA">
        <w:rPr>
          <w:rFonts w:ascii="Calibri" w:hAnsi="Calibri"/>
          <w:spacing w:val="-2"/>
          <w:sz w:val="21"/>
          <w:szCs w:val="21"/>
        </w:rPr>
        <w:t>in</w:t>
      </w:r>
      <w:r w:rsidR="00D321D3" w:rsidRPr="00313DAA">
        <w:rPr>
          <w:rFonts w:ascii="Calibri" w:hAnsi="Calibri"/>
          <w:spacing w:val="-2"/>
          <w:sz w:val="21"/>
          <w:szCs w:val="21"/>
        </w:rPr>
        <w:t xml:space="preserve"> der</w:t>
      </w:r>
      <w:r w:rsidR="007A5746" w:rsidRPr="00313DAA">
        <w:rPr>
          <w:rFonts w:ascii="Calibri" w:hAnsi="Calibri"/>
          <w:spacing w:val="-2"/>
          <w:sz w:val="21"/>
          <w:szCs w:val="21"/>
        </w:rPr>
        <w:t xml:space="preserve"> Elektrotechnik</w:t>
      </w:r>
      <w:r w:rsidR="004F44B8" w:rsidRPr="00313DAA">
        <w:rPr>
          <w:rFonts w:ascii="Calibri" w:hAnsi="Calibri"/>
          <w:spacing w:val="-2"/>
          <w:sz w:val="21"/>
          <w:szCs w:val="21"/>
        </w:rPr>
        <w:t xml:space="preserve"> sowie in </w:t>
      </w:r>
      <w:r w:rsidR="00FF32DF" w:rsidRPr="00313DAA">
        <w:rPr>
          <w:rFonts w:ascii="Calibri" w:hAnsi="Calibri"/>
          <w:spacing w:val="-2"/>
          <w:sz w:val="21"/>
          <w:szCs w:val="21"/>
        </w:rPr>
        <w:t>V</w:t>
      </w:r>
      <w:r w:rsidR="007A5746" w:rsidRPr="00313DAA">
        <w:rPr>
          <w:rFonts w:ascii="Calibri" w:hAnsi="Calibri"/>
          <w:spacing w:val="-2"/>
          <w:sz w:val="21"/>
          <w:szCs w:val="21"/>
        </w:rPr>
        <w:t xml:space="preserve">erpackungstechnik und </w:t>
      </w:r>
      <w:r w:rsidR="00FF32DF" w:rsidRPr="00313DAA">
        <w:rPr>
          <w:rFonts w:ascii="Calibri" w:hAnsi="Calibri"/>
          <w:spacing w:val="-2"/>
          <w:sz w:val="21"/>
          <w:szCs w:val="21"/>
        </w:rPr>
        <w:t>Verschattungstechnik</w:t>
      </w:r>
      <w:r w:rsidR="007A5746" w:rsidRPr="00313DAA">
        <w:rPr>
          <w:rFonts w:ascii="Calibri" w:hAnsi="Calibri"/>
          <w:spacing w:val="-2"/>
          <w:sz w:val="21"/>
          <w:szCs w:val="21"/>
        </w:rPr>
        <w:t xml:space="preserve">. </w:t>
      </w:r>
      <w:r w:rsidR="004F44B8" w:rsidRPr="00313DAA">
        <w:rPr>
          <w:rFonts w:ascii="Calibri" w:hAnsi="Calibri"/>
          <w:spacing w:val="-2"/>
          <w:sz w:val="21"/>
          <w:szCs w:val="21"/>
        </w:rPr>
        <w:t xml:space="preserve">Um hierbei möglichst allen Kundenwünschen gerecht zu werden, </w:t>
      </w:r>
      <w:r w:rsidR="0018761F" w:rsidRPr="00313DAA">
        <w:rPr>
          <w:rFonts w:ascii="Calibri" w:hAnsi="Calibri"/>
          <w:spacing w:val="-2"/>
          <w:sz w:val="21"/>
          <w:szCs w:val="21"/>
        </w:rPr>
        <w:t xml:space="preserve">nutzt das </w:t>
      </w:r>
      <w:r w:rsidR="004F44B8" w:rsidRPr="00313DAA">
        <w:rPr>
          <w:rFonts w:ascii="Calibri" w:hAnsi="Calibri"/>
          <w:spacing w:val="-2"/>
          <w:sz w:val="21"/>
          <w:szCs w:val="21"/>
        </w:rPr>
        <w:t xml:space="preserve">mittelständische </w:t>
      </w:r>
      <w:r w:rsidR="0018761F" w:rsidRPr="00313DAA">
        <w:rPr>
          <w:rFonts w:ascii="Calibri" w:hAnsi="Calibri"/>
          <w:spacing w:val="-2"/>
          <w:sz w:val="21"/>
          <w:szCs w:val="21"/>
        </w:rPr>
        <w:t xml:space="preserve">Unternehmen eine große </w:t>
      </w:r>
      <w:r w:rsidR="004F44B8" w:rsidRPr="00313DAA">
        <w:rPr>
          <w:rFonts w:ascii="Calibri" w:hAnsi="Calibri"/>
          <w:spacing w:val="-2"/>
          <w:sz w:val="21"/>
          <w:szCs w:val="21"/>
        </w:rPr>
        <w:t>Bandbreite an T</w:t>
      </w:r>
      <w:r w:rsidR="0018761F" w:rsidRPr="00313DAA">
        <w:rPr>
          <w:rFonts w:ascii="Calibri" w:hAnsi="Calibri"/>
          <w:spacing w:val="-2"/>
          <w:sz w:val="21"/>
          <w:szCs w:val="21"/>
        </w:rPr>
        <w:t>echnische</w:t>
      </w:r>
      <w:r w:rsidR="004F44B8" w:rsidRPr="00313DAA">
        <w:rPr>
          <w:rFonts w:ascii="Calibri" w:hAnsi="Calibri"/>
          <w:spacing w:val="-2"/>
          <w:sz w:val="21"/>
          <w:szCs w:val="21"/>
        </w:rPr>
        <w:t>n</w:t>
      </w:r>
      <w:r w:rsidR="0018761F" w:rsidRPr="00313DAA">
        <w:rPr>
          <w:rFonts w:ascii="Calibri" w:hAnsi="Calibri"/>
          <w:spacing w:val="-2"/>
          <w:sz w:val="21"/>
          <w:szCs w:val="21"/>
        </w:rPr>
        <w:t xml:space="preserve"> Kunststoffe</w:t>
      </w:r>
      <w:r w:rsidR="004F44B8" w:rsidRPr="00313DAA">
        <w:rPr>
          <w:rFonts w:ascii="Calibri" w:hAnsi="Calibri"/>
          <w:spacing w:val="-2"/>
          <w:sz w:val="21"/>
          <w:szCs w:val="21"/>
        </w:rPr>
        <w:t>n</w:t>
      </w:r>
      <w:r w:rsidR="0018761F" w:rsidRPr="00313DAA">
        <w:rPr>
          <w:rFonts w:ascii="Calibri" w:hAnsi="Calibri"/>
          <w:spacing w:val="-2"/>
          <w:sz w:val="21"/>
          <w:szCs w:val="21"/>
        </w:rPr>
        <w:t xml:space="preserve">. </w:t>
      </w:r>
      <w:r w:rsidR="004F44B8" w:rsidRPr="00313DAA">
        <w:rPr>
          <w:rFonts w:ascii="Calibri" w:hAnsi="Calibri"/>
          <w:spacing w:val="-2"/>
          <w:sz w:val="21"/>
          <w:szCs w:val="21"/>
        </w:rPr>
        <w:t>Immer dann, wenn in einem Projekt die</w:t>
      </w:r>
      <w:r w:rsidR="0018761F" w:rsidRPr="00313DAA">
        <w:rPr>
          <w:rFonts w:ascii="Calibri" w:hAnsi="Calibri"/>
          <w:spacing w:val="-2"/>
          <w:sz w:val="21"/>
          <w:szCs w:val="21"/>
        </w:rPr>
        <w:t xml:space="preserve"> </w:t>
      </w:r>
      <w:r w:rsidR="004F44B8" w:rsidRPr="00313DAA">
        <w:rPr>
          <w:rFonts w:ascii="Calibri" w:hAnsi="Calibri"/>
          <w:spacing w:val="-2"/>
          <w:sz w:val="21"/>
          <w:szCs w:val="21"/>
        </w:rPr>
        <w:t>dauerhafte F</w:t>
      </w:r>
      <w:r w:rsidR="0018761F" w:rsidRPr="00313DAA">
        <w:rPr>
          <w:rFonts w:ascii="Calibri" w:hAnsi="Calibri"/>
          <w:spacing w:val="-2"/>
          <w:sz w:val="21"/>
          <w:szCs w:val="21"/>
        </w:rPr>
        <w:t xml:space="preserve">ormbeständigkeit </w:t>
      </w:r>
      <w:r w:rsidR="004F44B8" w:rsidRPr="00313DAA">
        <w:rPr>
          <w:rFonts w:ascii="Calibri" w:hAnsi="Calibri"/>
          <w:spacing w:val="-2"/>
          <w:sz w:val="21"/>
          <w:szCs w:val="21"/>
        </w:rPr>
        <w:t xml:space="preserve">unter Wärme oder Hitze </w:t>
      </w:r>
      <w:r w:rsidR="0018761F" w:rsidRPr="00313DAA">
        <w:rPr>
          <w:rFonts w:ascii="Calibri" w:hAnsi="Calibri"/>
          <w:spacing w:val="-2"/>
          <w:sz w:val="21"/>
          <w:szCs w:val="21"/>
        </w:rPr>
        <w:t xml:space="preserve">zu den zentralen </w:t>
      </w:r>
      <w:r w:rsidR="004F44B8" w:rsidRPr="00313DAA">
        <w:rPr>
          <w:rFonts w:ascii="Calibri" w:hAnsi="Calibri"/>
          <w:spacing w:val="-2"/>
          <w:sz w:val="21"/>
          <w:szCs w:val="21"/>
        </w:rPr>
        <w:t>Qualitätsa</w:t>
      </w:r>
      <w:r w:rsidR="0018761F" w:rsidRPr="00313DAA">
        <w:rPr>
          <w:rFonts w:ascii="Calibri" w:hAnsi="Calibri"/>
          <w:spacing w:val="-2"/>
          <w:sz w:val="21"/>
          <w:szCs w:val="21"/>
        </w:rPr>
        <w:t xml:space="preserve">nforderungen an ein </w:t>
      </w:r>
      <w:r w:rsidR="004F44B8" w:rsidRPr="00313DAA">
        <w:rPr>
          <w:rFonts w:ascii="Calibri" w:hAnsi="Calibri"/>
          <w:spacing w:val="-2"/>
          <w:sz w:val="21"/>
          <w:szCs w:val="21"/>
        </w:rPr>
        <w:t>Profil gehört</w:t>
      </w:r>
      <w:r w:rsidR="0018761F" w:rsidRPr="00313DAA">
        <w:rPr>
          <w:rFonts w:ascii="Calibri" w:hAnsi="Calibri"/>
          <w:spacing w:val="-2"/>
          <w:sz w:val="21"/>
          <w:szCs w:val="21"/>
        </w:rPr>
        <w:t>,</w:t>
      </w:r>
      <w:r w:rsidR="000D0EF5" w:rsidRPr="00313DAA">
        <w:rPr>
          <w:rFonts w:ascii="Calibri" w:hAnsi="Calibri"/>
          <w:spacing w:val="-2"/>
          <w:sz w:val="21"/>
          <w:szCs w:val="21"/>
        </w:rPr>
        <w:t xml:space="preserve"> </w:t>
      </w:r>
      <w:r w:rsidR="004F44B8" w:rsidRPr="00313DAA">
        <w:rPr>
          <w:rFonts w:ascii="Calibri" w:hAnsi="Calibri"/>
          <w:spacing w:val="-2"/>
          <w:sz w:val="21"/>
          <w:szCs w:val="21"/>
        </w:rPr>
        <w:t>kommen vor allem zwei Lösungen in Betracht: T</w:t>
      </w:r>
      <w:r w:rsidR="000D0EF5" w:rsidRPr="00313DAA">
        <w:rPr>
          <w:rFonts w:ascii="Calibri" w:hAnsi="Calibri"/>
          <w:spacing w:val="-2"/>
          <w:sz w:val="21"/>
          <w:szCs w:val="21"/>
        </w:rPr>
        <w:t xml:space="preserve">emperaturfestes Polyvinylchlorid – </w:t>
      </w:r>
      <w:r w:rsidR="004F44B8" w:rsidRPr="00313DAA">
        <w:rPr>
          <w:rFonts w:ascii="Calibri" w:hAnsi="Calibri"/>
          <w:spacing w:val="-2"/>
          <w:sz w:val="21"/>
          <w:szCs w:val="21"/>
        </w:rPr>
        <w:t xml:space="preserve">sogenanntes </w:t>
      </w:r>
      <w:r w:rsidR="000D0EF5" w:rsidRPr="00313DAA">
        <w:rPr>
          <w:rFonts w:ascii="Calibri" w:hAnsi="Calibri"/>
          <w:spacing w:val="-2"/>
          <w:sz w:val="21"/>
          <w:szCs w:val="21"/>
        </w:rPr>
        <w:t xml:space="preserve">High-Temp PVC </w:t>
      </w:r>
      <w:r w:rsidR="004F44B8" w:rsidRPr="00313DAA">
        <w:rPr>
          <w:rFonts w:ascii="Calibri" w:hAnsi="Calibri"/>
          <w:spacing w:val="-2"/>
          <w:sz w:val="21"/>
          <w:szCs w:val="21"/>
        </w:rPr>
        <w:t xml:space="preserve">– und </w:t>
      </w:r>
      <w:r w:rsidR="00114556" w:rsidRPr="00313DAA">
        <w:rPr>
          <w:rFonts w:ascii="Calibri" w:hAnsi="Calibri"/>
          <w:spacing w:val="-2"/>
          <w:sz w:val="21"/>
          <w:szCs w:val="21"/>
        </w:rPr>
        <w:t>Polycarbonat/Acrylnitril-Butadien-Styrol (</w:t>
      </w:r>
      <w:r w:rsidR="004F44B8" w:rsidRPr="00313DAA">
        <w:rPr>
          <w:rFonts w:ascii="Calibri" w:hAnsi="Calibri"/>
          <w:spacing w:val="-2"/>
          <w:sz w:val="21"/>
          <w:szCs w:val="21"/>
        </w:rPr>
        <w:t>PC/ABS</w:t>
      </w:r>
      <w:r w:rsidR="00114556" w:rsidRPr="00313DAA">
        <w:rPr>
          <w:rFonts w:ascii="Calibri" w:hAnsi="Calibri"/>
          <w:spacing w:val="-2"/>
          <w:sz w:val="21"/>
          <w:szCs w:val="21"/>
        </w:rPr>
        <w:t>)</w:t>
      </w:r>
      <w:r w:rsidR="004F44B8" w:rsidRPr="00313DAA">
        <w:rPr>
          <w:rFonts w:ascii="Calibri" w:hAnsi="Calibri"/>
          <w:spacing w:val="-2"/>
          <w:sz w:val="21"/>
          <w:szCs w:val="21"/>
        </w:rPr>
        <w:t>.</w:t>
      </w:r>
      <w:r w:rsidR="0018761F" w:rsidRPr="00313DAA">
        <w:rPr>
          <w:rFonts w:ascii="Calibri" w:hAnsi="Calibri"/>
          <w:spacing w:val="-2"/>
          <w:sz w:val="21"/>
          <w:szCs w:val="21"/>
        </w:rPr>
        <w:t xml:space="preserve"> </w:t>
      </w:r>
      <w:r w:rsidR="00611AF3" w:rsidRPr="00313DAA">
        <w:rPr>
          <w:rFonts w:ascii="Calibri" w:hAnsi="Calibri"/>
          <w:spacing w:val="-2"/>
          <w:sz w:val="21"/>
          <w:szCs w:val="21"/>
        </w:rPr>
        <w:t xml:space="preserve">Beide </w:t>
      </w:r>
      <w:r w:rsidR="004F44B8" w:rsidRPr="00313DAA">
        <w:rPr>
          <w:rFonts w:ascii="Calibri" w:hAnsi="Calibri"/>
          <w:spacing w:val="-2"/>
          <w:sz w:val="21"/>
          <w:szCs w:val="21"/>
        </w:rPr>
        <w:t>T</w:t>
      </w:r>
      <w:r w:rsidR="000D0EF5" w:rsidRPr="00313DAA">
        <w:rPr>
          <w:rFonts w:ascii="Calibri" w:hAnsi="Calibri"/>
          <w:spacing w:val="-2"/>
          <w:sz w:val="21"/>
          <w:szCs w:val="21"/>
        </w:rPr>
        <w:t>hermoplast</w:t>
      </w:r>
      <w:r w:rsidR="004F44B8" w:rsidRPr="00313DAA">
        <w:rPr>
          <w:rFonts w:ascii="Calibri" w:hAnsi="Calibri"/>
          <w:spacing w:val="-2"/>
          <w:sz w:val="21"/>
          <w:szCs w:val="21"/>
        </w:rPr>
        <w:t xml:space="preserve">e </w:t>
      </w:r>
      <w:r w:rsidR="00BB55E9" w:rsidRPr="00313DAA">
        <w:rPr>
          <w:rFonts w:ascii="Calibri" w:hAnsi="Calibri"/>
          <w:spacing w:val="-2"/>
          <w:sz w:val="21"/>
          <w:szCs w:val="21"/>
        </w:rPr>
        <w:t>erweisen sich als wirtschaftliche Alternativen für Profile</w:t>
      </w:r>
      <w:r w:rsidR="00085A0E" w:rsidRPr="00313DAA">
        <w:rPr>
          <w:rFonts w:ascii="Calibri" w:hAnsi="Calibri"/>
          <w:spacing w:val="-2"/>
          <w:sz w:val="21"/>
          <w:szCs w:val="21"/>
        </w:rPr>
        <w:t xml:space="preserve">, </w:t>
      </w:r>
      <w:r w:rsidR="00BB55E9" w:rsidRPr="00313DAA">
        <w:rPr>
          <w:rFonts w:ascii="Calibri" w:hAnsi="Calibri"/>
          <w:spacing w:val="-2"/>
          <w:sz w:val="21"/>
          <w:szCs w:val="21"/>
        </w:rPr>
        <w:t>die i</w:t>
      </w:r>
      <w:r w:rsidR="00D321D3" w:rsidRPr="00313DAA">
        <w:rPr>
          <w:rFonts w:ascii="Calibri" w:hAnsi="Calibri"/>
          <w:spacing w:val="-2"/>
          <w:sz w:val="21"/>
          <w:szCs w:val="21"/>
        </w:rPr>
        <w:t xml:space="preserve">m </w:t>
      </w:r>
      <w:r w:rsidR="00BB55E9" w:rsidRPr="00313DAA">
        <w:rPr>
          <w:rFonts w:ascii="Calibri" w:hAnsi="Calibri"/>
          <w:spacing w:val="-2"/>
          <w:sz w:val="21"/>
          <w:szCs w:val="21"/>
        </w:rPr>
        <w:t xml:space="preserve">praktischen </w:t>
      </w:r>
      <w:r w:rsidR="00D321D3" w:rsidRPr="00313DAA">
        <w:rPr>
          <w:rFonts w:ascii="Calibri" w:hAnsi="Calibri"/>
          <w:spacing w:val="-2"/>
          <w:sz w:val="21"/>
          <w:szCs w:val="21"/>
        </w:rPr>
        <w:t xml:space="preserve">Einsatz </w:t>
      </w:r>
      <w:r w:rsidR="00BB55E9" w:rsidRPr="00313DAA">
        <w:rPr>
          <w:rFonts w:ascii="Calibri" w:hAnsi="Calibri"/>
          <w:spacing w:val="-2"/>
          <w:sz w:val="21"/>
          <w:szCs w:val="21"/>
        </w:rPr>
        <w:t>thermischen Belastungen</w:t>
      </w:r>
      <w:r w:rsidR="00D321D3" w:rsidRPr="00313DAA">
        <w:rPr>
          <w:rFonts w:ascii="Calibri" w:hAnsi="Calibri"/>
          <w:spacing w:val="-2"/>
          <w:sz w:val="21"/>
          <w:szCs w:val="21"/>
        </w:rPr>
        <w:t xml:space="preserve"> </w:t>
      </w:r>
      <w:r w:rsidR="00BB55E9" w:rsidRPr="00313DAA">
        <w:rPr>
          <w:rFonts w:ascii="Calibri" w:hAnsi="Calibri"/>
          <w:spacing w:val="-2"/>
          <w:sz w:val="21"/>
          <w:szCs w:val="21"/>
        </w:rPr>
        <w:t>langfristig standhalten</w:t>
      </w:r>
      <w:r w:rsidR="00D321D3" w:rsidRPr="00313DAA">
        <w:rPr>
          <w:rFonts w:ascii="Calibri" w:hAnsi="Calibri"/>
          <w:spacing w:val="-2"/>
          <w:sz w:val="21"/>
          <w:szCs w:val="21"/>
        </w:rPr>
        <w:t xml:space="preserve"> müssen</w:t>
      </w:r>
      <w:r w:rsidR="00085A0E" w:rsidRPr="00313DAA">
        <w:rPr>
          <w:rFonts w:ascii="Calibri" w:hAnsi="Calibri"/>
          <w:spacing w:val="-2"/>
          <w:sz w:val="21"/>
          <w:szCs w:val="21"/>
        </w:rPr>
        <w:t xml:space="preserve">. </w:t>
      </w:r>
      <w:r w:rsidR="00D321D3" w:rsidRPr="00313DAA">
        <w:rPr>
          <w:rFonts w:ascii="Calibri" w:hAnsi="Calibri"/>
          <w:spacing w:val="-2"/>
          <w:sz w:val="21"/>
          <w:szCs w:val="21"/>
        </w:rPr>
        <w:t>D</w:t>
      </w:r>
      <w:r w:rsidR="00BA60ED" w:rsidRPr="00313DAA">
        <w:rPr>
          <w:rFonts w:ascii="Calibri" w:hAnsi="Calibri"/>
          <w:spacing w:val="-2"/>
          <w:sz w:val="21"/>
          <w:szCs w:val="21"/>
        </w:rPr>
        <w:t xml:space="preserve">as </w:t>
      </w:r>
      <w:r w:rsidR="00F255DC" w:rsidRPr="00313DAA">
        <w:rPr>
          <w:rFonts w:ascii="Calibri" w:hAnsi="Calibri"/>
          <w:spacing w:val="-2"/>
          <w:sz w:val="21"/>
          <w:szCs w:val="21"/>
        </w:rPr>
        <w:t xml:space="preserve">High-Temp PVC </w:t>
      </w:r>
      <w:r w:rsidR="00D321D3" w:rsidRPr="00313DAA">
        <w:rPr>
          <w:rFonts w:ascii="Calibri" w:hAnsi="Calibri"/>
          <w:spacing w:val="-2"/>
          <w:sz w:val="21"/>
          <w:szCs w:val="21"/>
        </w:rPr>
        <w:t xml:space="preserve">hat </w:t>
      </w:r>
      <w:r w:rsidR="00F255DC" w:rsidRPr="00313DAA">
        <w:rPr>
          <w:rFonts w:ascii="Calibri" w:hAnsi="Calibri"/>
          <w:spacing w:val="-2"/>
          <w:sz w:val="21"/>
          <w:szCs w:val="21"/>
        </w:rPr>
        <w:t xml:space="preserve">seine Wärmeformbeständigkeit </w:t>
      </w:r>
      <w:r w:rsidR="00B257C7" w:rsidRPr="00313DAA">
        <w:rPr>
          <w:rFonts w:ascii="Calibri" w:hAnsi="Calibri"/>
          <w:spacing w:val="-2"/>
          <w:sz w:val="21"/>
          <w:szCs w:val="21"/>
        </w:rPr>
        <w:t xml:space="preserve">bei Temperaturen von bis zu 92° C </w:t>
      </w:r>
      <w:r w:rsidR="00D321D3" w:rsidRPr="00313DAA">
        <w:rPr>
          <w:rFonts w:ascii="Calibri" w:hAnsi="Calibri"/>
          <w:spacing w:val="-2"/>
          <w:sz w:val="21"/>
          <w:szCs w:val="21"/>
        </w:rPr>
        <w:t xml:space="preserve">beispielsweise </w:t>
      </w:r>
      <w:r w:rsidR="00F255DC" w:rsidRPr="00313DAA">
        <w:rPr>
          <w:rFonts w:ascii="Calibri" w:hAnsi="Calibri"/>
          <w:spacing w:val="-2"/>
          <w:sz w:val="21"/>
          <w:szCs w:val="21"/>
        </w:rPr>
        <w:t>im Fensterbau</w:t>
      </w:r>
      <w:r w:rsidR="00BB55E9" w:rsidRPr="00313DAA">
        <w:rPr>
          <w:rFonts w:ascii="Calibri" w:hAnsi="Calibri"/>
          <w:spacing w:val="-2"/>
          <w:sz w:val="21"/>
          <w:szCs w:val="21"/>
        </w:rPr>
        <w:t xml:space="preserve">, </w:t>
      </w:r>
      <w:r w:rsidR="00D321D3" w:rsidRPr="00313DAA">
        <w:rPr>
          <w:rFonts w:ascii="Calibri" w:hAnsi="Calibri"/>
          <w:spacing w:val="-2"/>
          <w:sz w:val="21"/>
          <w:szCs w:val="21"/>
        </w:rPr>
        <w:t>in der Klimatechnik</w:t>
      </w:r>
      <w:r w:rsidR="009477F0" w:rsidRPr="00313DAA">
        <w:rPr>
          <w:rFonts w:ascii="Calibri" w:hAnsi="Calibri"/>
          <w:spacing w:val="-2"/>
          <w:sz w:val="21"/>
          <w:szCs w:val="21"/>
        </w:rPr>
        <w:t>, im Wintergarte</w:t>
      </w:r>
      <w:r w:rsidR="00542B51" w:rsidRPr="00313DAA">
        <w:rPr>
          <w:rFonts w:ascii="Calibri" w:hAnsi="Calibri"/>
          <w:spacing w:val="-2"/>
          <w:sz w:val="21"/>
          <w:szCs w:val="21"/>
        </w:rPr>
        <w:t>n</w:t>
      </w:r>
      <w:r w:rsidR="009477F0" w:rsidRPr="00313DAA">
        <w:rPr>
          <w:rFonts w:ascii="Calibri" w:hAnsi="Calibri"/>
          <w:spacing w:val="-2"/>
          <w:sz w:val="21"/>
          <w:szCs w:val="21"/>
        </w:rPr>
        <w:t>bau</w:t>
      </w:r>
      <w:r w:rsidR="00D321D3" w:rsidRPr="00313DAA">
        <w:rPr>
          <w:rFonts w:ascii="Calibri" w:hAnsi="Calibri"/>
          <w:spacing w:val="-2"/>
          <w:sz w:val="21"/>
          <w:szCs w:val="21"/>
        </w:rPr>
        <w:t xml:space="preserve"> oder </w:t>
      </w:r>
      <w:r w:rsidR="00BB55E9" w:rsidRPr="00313DAA">
        <w:rPr>
          <w:rFonts w:ascii="Calibri" w:hAnsi="Calibri"/>
          <w:spacing w:val="-2"/>
          <w:sz w:val="21"/>
          <w:szCs w:val="21"/>
        </w:rPr>
        <w:t>in der Verschattungstechnik</w:t>
      </w:r>
      <w:r w:rsidR="00D321D3" w:rsidRPr="00313DAA">
        <w:rPr>
          <w:rFonts w:ascii="Calibri" w:hAnsi="Calibri"/>
          <w:spacing w:val="-2"/>
          <w:sz w:val="21"/>
          <w:szCs w:val="21"/>
        </w:rPr>
        <w:t xml:space="preserve"> </w:t>
      </w:r>
      <w:r w:rsidR="00367D6B" w:rsidRPr="00313DAA">
        <w:rPr>
          <w:rFonts w:ascii="Calibri" w:hAnsi="Calibri"/>
          <w:spacing w:val="-2"/>
          <w:sz w:val="21"/>
          <w:szCs w:val="21"/>
        </w:rPr>
        <w:t xml:space="preserve">millionenfach </w:t>
      </w:r>
      <w:r w:rsidR="00D321D3" w:rsidRPr="00313DAA">
        <w:rPr>
          <w:rFonts w:ascii="Calibri" w:hAnsi="Calibri"/>
          <w:spacing w:val="-2"/>
          <w:sz w:val="21"/>
          <w:szCs w:val="21"/>
        </w:rPr>
        <w:t xml:space="preserve">unter Beweis gestellt, während PC/ABS </w:t>
      </w:r>
      <w:r w:rsidR="00B257C7" w:rsidRPr="00313DAA">
        <w:rPr>
          <w:rFonts w:ascii="Calibri" w:hAnsi="Calibri"/>
          <w:spacing w:val="-2"/>
          <w:sz w:val="21"/>
          <w:szCs w:val="21"/>
        </w:rPr>
        <w:t xml:space="preserve">sich </w:t>
      </w:r>
      <w:r w:rsidR="00D321D3" w:rsidRPr="00313DAA">
        <w:rPr>
          <w:rFonts w:ascii="Calibri" w:hAnsi="Calibri"/>
          <w:spacing w:val="-2"/>
          <w:sz w:val="21"/>
          <w:szCs w:val="21"/>
        </w:rPr>
        <w:t>vor alle</w:t>
      </w:r>
      <w:r w:rsidR="00B257C7" w:rsidRPr="00313DAA">
        <w:rPr>
          <w:rFonts w:ascii="Calibri" w:hAnsi="Calibri"/>
          <w:spacing w:val="-2"/>
          <w:sz w:val="21"/>
          <w:szCs w:val="21"/>
        </w:rPr>
        <w:t>m</w:t>
      </w:r>
      <w:r w:rsidR="00D321D3" w:rsidRPr="00313DAA">
        <w:rPr>
          <w:rFonts w:ascii="Calibri" w:hAnsi="Calibri"/>
          <w:spacing w:val="-2"/>
          <w:sz w:val="21"/>
          <w:szCs w:val="21"/>
        </w:rPr>
        <w:t xml:space="preserve"> für</w:t>
      </w:r>
      <w:r w:rsidR="00B257C7" w:rsidRPr="00313DAA">
        <w:rPr>
          <w:rFonts w:ascii="Calibri" w:hAnsi="Calibri"/>
          <w:spacing w:val="-2"/>
          <w:sz w:val="21"/>
          <w:szCs w:val="21"/>
        </w:rPr>
        <w:t xml:space="preserve"> Anwendungen empfiehlt, bei denen </w:t>
      </w:r>
      <w:r w:rsidR="00B73115" w:rsidRPr="00313DAA">
        <w:rPr>
          <w:rFonts w:ascii="Calibri" w:hAnsi="Calibri"/>
          <w:spacing w:val="-2"/>
          <w:sz w:val="21"/>
          <w:szCs w:val="21"/>
        </w:rPr>
        <w:t>zusätzlich zu</w:t>
      </w:r>
      <w:r w:rsidR="00611AF3" w:rsidRPr="00313DAA">
        <w:rPr>
          <w:rFonts w:ascii="Calibri" w:hAnsi="Calibri"/>
          <w:spacing w:val="-2"/>
          <w:sz w:val="21"/>
          <w:szCs w:val="21"/>
        </w:rPr>
        <w:t xml:space="preserve"> einer</w:t>
      </w:r>
      <w:r w:rsidR="00B257C7" w:rsidRPr="00313DAA">
        <w:rPr>
          <w:rFonts w:ascii="Calibri" w:hAnsi="Calibri"/>
          <w:spacing w:val="-2"/>
          <w:sz w:val="21"/>
          <w:szCs w:val="21"/>
        </w:rPr>
        <w:t xml:space="preserve"> Wärmeformbeständigkeit von bis zu 1</w:t>
      </w:r>
      <w:r w:rsidR="007F008A" w:rsidRPr="00313DAA">
        <w:rPr>
          <w:rFonts w:ascii="Calibri" w:hAnsi="Calibri"/>
          <w:spacing w:val="-2"/>
          <w:sz w:val="21"/>
          <w:szCs w:val="21"/>
        </w:rPr>
        <w:t>10</w:t>
      </w:r>
      <w:r w:rsidR="00B257C7" w:rsidRPr="00313DAA">
        <w:rPr>
          <w:rFonts w:ascii="Calibri" w:hAnsi="Calibri"/>
          <w:spacing w:val="-2"/>
          <w:sz w:val="21"/>
          <w:szCs w:val="21"/>
        </w:rPr>
        <w:t xml:space="preserve"> °C eine starke mechanische Belastbarkeit gefragt ist.</w:t>
      </w:r>
    </w:p>
    <w:p w14:paraId="015ED965" w14:textId="5235EAAC" w:rsidR="00601445" w:rsidRPr="00313DAA" w:rsidRDefault="001169C7" w:rsidP="00576ECC">
      <w:pPr>
        <w:spacing w:after="120" w:line="360" w:lineRule="auto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313DAA">
        <w:rPr>
          <w:rFonts w:ascii="Calibri" w:hAnsi="Calibri"/>
          <w:b/>
          <w:spacing w:val="-2"/>
          <w:sz w:val="21"/>
          <w:szCs w:val="21"/>
        </w:rPr>
        <w:t>T</w:t>
      </w:r>
      <w:r w:rsidR="007C5B23" w:rsidRPr="00313DAA">
        <w:rPr>
          <w:rFonts w:ascii="Calibri" w:hAnsi="Calibri"/>
          <w:b/>
          <w:spacing w:val="-2"/>
          <w:sz w:val="21"/>
          <w:szCs w:val="21"/>
        </w:rPr>
        <w:t>hermische Trennung</w:t>
      </w:r>
      <w:r w:rsidRPr="00313DAA">
        <w:rPr>
          <w:rFonts w:ascii="Calibri" w:hAnsi="Calibri"/>
          <w:b/>
          <w:spacing w:val="-2"/>
          <w:sz w:val="21"/>
          <w:szCs w:val="21"/>
        </w:rPr>
        <w:t xml:space="preserve"> im Verbund </w:t>
      </w:r>
    </w:p>
    <w:p w14:paraId="2EC6AC5E" w14:textId="5EB97DEF" w:rsidR="00E20526" w:rsidRPr="00313DAA" w:rsidRDefault="001169C7" w:rsidP="00576ECC">
      <w:pPr>
        <w:spacing w:after="120" w:line="360" w:lineRule="auto"/>
        <w:ind w:left="0"/>
        <w:jc w:val="both"/>
        <w:rPr>
          <w:rFonts w:ascii="Calibri" w:hAnsi="Calibri"/>
          <w:spacing w:val="-2"/>
          <w:sz w:val="21"/>
          <w:szCs w:val="21"/>
        </w:rPr>
      </w:pPr>
      <w:r w:rsidRPr="00313DAA">
        <w:rPr>
          <w:rFonts w:ascii="Calibri" w:hAnsi="Calibri"/>
          <w:bCs/>
          <w:spacing w:val="-2"/>
          <w:sz w:val="21"/>
          <w:szCs w:val="21"/>
        </w:rPr>
        <w:t>Hitzefestes Polyvinylchlorid wird</w:t>
      </w:r>
      <w:r w:rsidRPr="00313DAA">
        <w:rPr>
          <w:rFonts w:ascii="Calibri" w:hAnsi="Calibri"/>
          <w:b/>
          <w:spacing w:val="-2"/>
          <w:sz w:val="21"/>
          <w:szCs w:val="21"/>
        </w:rPr>
        <w:t xml:space="preserve"> </w:t>
      </w:r>
      <w:r w:rsidRPr="00313DAA">
        <w:rPr>
          <w:rFonts w:ascii="Calibri" w:hAnsi="Calibri"/>
          <w:bCs/>
          <w:spacing w:val="-2"/>
          <w:sz w:val="21"/>
          <w:szCs w:val="21"/>
        </w:rPr>
        <w:t xml:space="preserve">im Alleingang oder auch </w:t>
      </w:r>
      <w:r w:rsidR="00601445" w:rsidRPr="00313DAA">
        <w:rPr>
          <w:rFonts w:ascii="Calibri" w:hAnsi="Calibri"/>
          <w:spacing w:val="-2"/>
          <w:sz w:val="21"/>
          <w:szCs w:val="21"/>
        </w:rPr>
        <w:t xml:space="preserve">im </w:t>
      </w:r>
      <w:r w:rsidR="00826AC5" w:rsidRPr="00313DAA">
        <w:rPr>
          <w:rFonts w:ascii="Calibri" w:hAnsi="Calibri"/>
          <w:spacing w:val="-2"/>
          <w:sz w:val="21"/>
          <w:szCs w:val="21"/>
        </w:rPr>
        <w:t xml:space="preserve">konstruktiven </w:t>
      </w:r>
      <w:r w:rsidR="00601445" w:rsidRPr="00313DAA">
        <w:rPr>
          <w:rFonts w:ascii="Calibri" w:hAnsi="Calibri"/>
          <w:spacing w:val="-2"/>
          <w:sz w:val="21"/>
          <w:szCs w:val="21"/>
        </w:rPr>
        <w:t xml:space="preserve">Verbund mit anderen Kunststoffen </w:t>
      </w:r>
      <w:r w:rsidR="00826AC5" w:rsidRPr="00313DAA">
        <w:rPr>
          <w:rFonts w:ascii="Calibri" w:hAnsi="Calibri"/>
          <w:spacing w:val="-2"/>
          <w:sz w:val="21"/>
          <w:szCs w:val="21"/>
        </w:rPr>
        <w:t xml:space="preserve">oft für </w:t>
      </w:r>
      <w:r w:rsidRPr="00313DAA">
        <w:rPr>
          <w:rFonts w:ascii="Calibri" w:hAnsi="Calibri"/>
          <w:spacing w:val="-2"/>
          <w:sz w:val="21"/>
          <w:szCs w:val="21"/>
        </w:rPr>
        <w:t>Profil</w:t>
      </w:r>
      <w:r w:rsidR="00826AC5" w:rsidRPr="00313DAA">
        <w:rPr>
          <w:rFonts w:ascii="Calibri" w:hAnsi="Calibri"/>
          <w:spacing w:val="-2"/>
          <w:sz w:val="21"/>
          <w:szCs w:val="21"/>
        </w:rPr>
        <w:t xml:space="preserve">e </w:t>
      </w:r>
      <w:r w:rsidR="001E6EF0" w:rsidRPr="00313DAA">
        <w:rPr>
          <w:rFonts w:ascii="Calibri" w:hAnsi="Calibri"/>
          <w:spacing w:val="-2"/>
          <w:sz w:val="21"/>
          <w:szCs w:val="21"/>
        </w:rPr>
        <w:t xml:space="preserve">und Bauelemente </w:t>
      </w:r>
      <w:r w:rsidRPr="00313DAA">
        <w:rPr>
          <w:rFonts w:ascii="Calibri" w:hAnsi="Calibri"/>
          <w:spacing w:val="-2"/>
          <w:sz w:val="21"/>
          <w:szCs w:val="21"/>
        </w:rPr>
        <w:t>eingesetzt</w:t>
      </w:r>
      <w:r w:rsidR="00826AC5" w:rsidRPr="00313DAA">
        <w:rPr>
          <w:rFonts w:ascii="Calibri" w:hAnsi="Calibri"/>
          <w:spacing w:val="-2"/>
          <w:sz w:val="21"/>
          <w:szCs w:val="21"/>
        </w:rPr>
        <w:t xml:space="preserve">, die in der Anwendung starker Wärmestrahlung oder </w:t>
      </w:r>
      <w:r w:rsidRPr="00313DAA">
        <w:rPr>
          <w:rFonts w:ascii="Calibri" w:hAnsi="Calibri"/>
          <w:spacing w:val="-2"/>
          <w:sz w:val="21"/>
          <w:szCs w:val="21"/>
        </w:rPr>
        <w:t xml:space="preserve">dem Risiko von </w:t>
      </w:r>
      <w:r w:rsidR="00826AC5" w:rsidRPr="00313DAA">
        <w:rPr>
          <w:rFonts w:ascii="Calibri" w:hAnsi="Calibri"/>
          <w:spacing w:val="-2"/>
          <w:sz w:val="21"/>
          <w:szCs w:val="21"/>
        </w:rPr>
        <w:t xml:space="preserve">Hitzestaus ausgesetzt sind. </w:t>
      </w:r>
      <w:r w:rsidRPr="00313DAA">
        <w:rPr>
          <w:rFonts w:ascii="Calibri" w:hAnsi="Calibri"/>
          <w:spacing w:val="-2"/>
          <w:sz w:val="21"/>
          <w:szCs w:val="21"/>
        </w:rPr>
        <w:t xml:space="preserve">Aus diesem Grund fertigt </w:t>
      </w:r>
      <w:r w:rsidR="00C12DBF" w:rsidRPr="00313DAA">
        <w:rPr>
          <w:rFonts w:ascii="Calibri" w:hAnsi="Calibri"/>
          <w:spacing w:val="-2"/>
          <w:sz w:val="21"/>
          <w:szCs w:val="21"/>
        </w:rPr>
        <w:t xml:space="preserve">SLS daraus </w:t>
      </w:r>
      <w:r w:rsidRPr="00313DAA">
        <w:rPr>
          <w:rFonts w:ascii="Calibri" w:hAnsi="Calibri"/>
          <w:spacing w:val="-2"/>
          <w:sz w:val="21"/>
          <w:szCs w:val="21"/>
        </w:rPr>
        <w:t xml:space="preserve">unter anderem </w:t>
      </w:r>
      <w:r w:rsidR="00C12DBF" w:rsidRPr="00313DAA">
        <w:rPr>
          <w:rFonts w:ascii="Calibri" w:hAnsi="Calibri"/>
          <w:spacing w:val="-2"/>
          <w:sz w:val="21"/>
          <w:szCs w:val="21"/>
        </w:rPr>
        <w:t>Verstärkungsrippen</w:t>
      </w:r>
      <w:r w:rsidR="00826AC5" w:rsidRPr="00313DAA">
        <w:rPr>
          <w:rFonts w:ascii="Calibri" w:hAnsi="Calibri"/>
          <w:spacing w:val="-2"/>
          <w:sz w:val="21"/>
          <w:szCs w:val="21"/>
        </w:rPr>
        <w:t xml:space="preserve"> </w:t>
      </w:r>
      <w:r w:rsidR="00C12DBF" w:rsidRPr="00313DAA">
        <w:rPr>
          <w:rFonts w:ascii="Calibri" w:hAnsi="Calibri"/>
          <w:spacing w:val="-2"/>
          <w:sz w:val="21"/>
          <w:szCs w:val="21"/>
        </w:rPr>
        <w:t xml:space="preserve">für Verbundbauteile, die </w:t>
      </w:r>
      <w:r w:rsidRPr="00313DAA">
        <w:rPr>
          <w:rFonts w:ascii="Calibri" w:hAnsi="Calibri"/>
          <w:spacing w:val="-2"/>
          <w:sz w:val="21"/>
          <w:szCs w:val="21"/>
        </w:rPr>
        <w:t>in Tür-</w:t>
      </w:r>
      <w:r w:rsidR="001E6EF0" w:rsidRPr="00313DAA">
        <w:rPr>
          <w:rFonts w:ascii="Calibri" w:hAnsi="Calibri"/>
          <w:spacing w:val="-2"/>
          <w:sz w:val="21"/>
          <w:szCs w:val="21"/>
        </w:rPr>
        <w:t>,</w:t>
      </w:r>
      <w:r w:rsidRPr="00313DAA">
        <w:rPr>
          <w:rFonts w:ascii="Calibri" w:hAnsi="Calibri"/>
          <w:spacing w:val="-2"/>
          <w:sz w:val="21"/>
          <w:szCs w:val="21"/>
        </w:rPr>
        <w:t xml:space="preserve"> Fenster-</w:t>
      </w:r>
      <w:r w:rsidR="001E6EF0" w:rsidRPr="00313DAA">
        <w:rPr>
          <w:rFonts w:ascii="Calibri" w:hAnsi="Calibri"/>
          <w:spacing w:val="-2"/>
          <w:sz w:val="21"/>
          <w:szCs w:val="21"/>
        </w:rPr>
        <w:t xml:space="preserve"> und Fassaden-</w:t>
      </w:r>
      <w:r w:rsidRPr="00313DAA">
        <w:rPr>
          <w:rFonts w:ascii="Calibri" w:hAnsi="Calibri"/>
          <w:spacing w:val="-2"/>
          <w:sz w:val="21"/>
          <w:szCs w:val="21"/>
        </w:rPr>
        <w:t xml:space="preserve">Konstruktionen </w:t>
      </w:r>
      <w:r w:rsidR="00C12DBF" w:rsidRPr="00313DAA">
        <w:rPr>
          <w:rFonts w:ascii="Calibri" w:hAnsi="Calibri"/>
          <w:spacing w:val="-2"/>
          <w:sz w:val="21"/>
          <w:szCs w:val="21"/>
        </w:rPr>
        <w:t xml:space="preserve">der thermischen Trennung von Aluminiumprofilen </w:t>
      </w:r>
      <w:r w:rsidR="00D94C86" w:rsidRPr="00313DAA">
        <w:rPr>
          <w:rFonts w:ascii="Calibri" w:hAnsi="Calibri"/>
          <w:spacing w:val="-2"/>
          <w:sz w:val="21"/>
          <w:szCs w:val="21"/>
        </w:rPr>
        <w:t>dienen. Ein</w:t>
      </w:r>
      <w:r w:rsidR="008C6775" w:rsidRPr="00313DAA">
        <w:rPr>
          <w:rFonts w:ascii="Calibri" w:hAnsi="Calibri"/>
          <w:spacing w:val="-2"/>
          <w:sz w:val="21"/>
          <w:szCs w:val="21"/>
        </w:rPr>
        <w:t>e</w:t>
      </w:r>
      <w:r w:rsidR="00D94C86" w:rsidRPr="00313DAA">
        <w:rPr>
          <w:rFonts w:ascii="Calibri" w:hAnsi="Calibri"/>
          <w:spacing w:val="-2"/>
          <w:sz w:val="21"/>
          <w:szCs w:val="21"/>
        </w:rPr>
        <w:t xml:space="preserve"> weitere</w:t>
      </w:r>
      <w:r w:rsidR="008C6775" w:rsidRPr="00313DAA">
        <w:rPr>
          <w:rFonts w:ascii="Calibri" w:hAnsi="Calibri"/>
          <w:spacing w:val="-2"/>
          <w:sz w:val="21"/>
          <w:szCs w:val="21"/>
        </w:rPr>
        <w:t xml:space="preserve"> Profillösung, die SLS durch die Extrusion von </w:t>
      </w:r>
      <w:r w:rsidR="00D94C86" w:rsidRPr="00313DAA">
        <w:rPr>
          <w:rFonts w:ascii="Calibri" w:hAnsi="Calibri"/>
          <w:spacing w:val="-2"/>
          <w:sz w:val="21"/>
          <w:szCs w:val="21"/>
        </w:rPr>
        <w:t xml:space="preserve">High-Temp PVC </w:t>
      </w:r>
      <w:r w:rsidR="008C6775" w:rsidRPr="00313DAA">
        <w:rPr>
          <w:rFonts w:ascii="Calibri" w:hAnsi="Calibri"/>
          <w:spacing w:val="-2"/>
          <w:sz w:val="21"/>
          <w:szCs w:val="21"/>
        </w:rPr>
        <w:t>realisiert,</w:t>
      </w:r>
      <w:r w:rsidR="00D94C86" w:rsidRPr="00313DAA">
        <w:rPr>
          <w:rFonts w:ascii="Calibri" w:hAnsi="Calibri"/>
          <w:spacing w:val="-2"/>
          <w:sz w:val="21"/>
          <w:szCs w:val="21"/>
        </w:rPr>
        <w:t xml:space="preserve"> sind </w:t>
      </w:r>
      <w:r w:rsidR="008C6775" w:rsidRPr="00313DAA">
        <w:rPr>
          <w:rFonts w:ascii="Calibri" w:hAnsi="Calibri"/>
          <w:spacing w:val="-2"/>
          <w:sz w:val="21"/>
          <w:szCs w:val="21"/>
        </w:rPr>
        <w:t>spezielle</w:t>
      </w:r>
      <w:r w:rsidR="00D94C86" w:rsidRPr="00313DAA">
        <w:rPr>
          <w:rFonts w:ascii="Calibri" w:hAnsi="Calibri"/>
          <w:spacing w:val="-2"/>
          <w:sz w:val="21"/>
          <w:szCs w:val="21"/>
        </w:rPr>
        <w:t xml:space="preserve"> Führungsschienen, die in </w:t>
      </w:r>
      <w:r w:rsidR="008C6775" w:rsidRPr="00313DAA">
        <w:rPr>
          <w:rFonts w:ascii="Calibri" w:hAnsi="Calibri"/>
          <w:spacing w:val="-2"/>
          <w:sz w:val="21"/>
          <w:szCs w:val="21"/>
        </w:rPr>
        <w:t xml:space="preserve">Verschattungsanlagen, </w:t>
      </w:r>
      <w:r w:rsidR="00D94C86" w:rsidRPr="00313DAA">
        <w:rPr>
          <w:rFonts w:ascii="Calibri" w:hAnsi="Calibri"/>
          <w:spacing w:val="-2"/>
          <w:sz w:val="21"/>
          <w:szCs w:val="21"/>
        </w:rPr>
        <w:t>Garagentor</w:t>
      </w:r>
      <w:r w:rsidR="008C6775" w:rsidRPr="00313DAA">
        <w:rPr>
          <w:rFonts w:ascii="Calibri" w:hAnsi="Calibri"/>
          <w:spacing w:val="-2"/>
          <w:sz w:val="21"/>
          <w:szCs w:val="21"/>
        </w:rPr>
        <w:t xml:space="preserve">-Konstruktionen </w:t>
      </w:r>
      <w:r w:rsidR="00D94C86" w:rsidRPr="00313DAA">
        <w:rPr>
          <w:rFonts w:ascii="Calibri" w:hAnsi="Calibri"/>
          <w:spacing w:val="-2"/>
          <w:sz w:val="21"/>
          <w:szCs w:val="21"/>
        </w:rPr>
        <w:t>und Ro</w:t>
      </w:r>
      <w:r w:rsidR="00D94C86" w:rsidRPr="00775331">
        <w:rPr>
          <w:rFonts w:ascii="Calibri" w:hAnsi="Calibri"/>
          <w:spacing w:val="-2"/>
          <w:sz w:val="21"/>
          <w:szCs w:val="21"/>
        </w:rPr>
        <w:t>ll</w:t>
      </w:r>
      <w:r w:rsidR="00775331" w:rsidRPr="00775331">
        <w:rPr>
          <w:rFonts w:ascii="Calibri" w:hAnsi="Calibri"/>
          <w:spacing w:val="-2"/>
          <w:sz w:val="21"/>
          <w:szCs w:val="21"/>
        </w:rPr>
        <w:t>l</w:t>
      </w:r>
      <w:r w:rsidR="00D94C86" w:rsidRPr="00313DAA">
        <w:rPr>
          <w:rFonts w:ascii="Calibri" w:hAnsi="Calibri"/>
          <w:spacing w:val="-2"/>
          <w:sz w:val="21"/>
          <w:szCs w:val="21"/>
        </w:rPr>
        <w:t>adensystemen anliegende Blech</w:t>
      </w:r>
      <w:r w:rsidR="008C6775" w:rsidRPr="00313DAA">
        <w:rPr>
          <w:rFonts w:ascii="Calibri" w:hAnsi="Calibri"/>
          <w:spacing w:val="-2"/>
          <w:sz w:val="21"/>
          <w:szCs w:val="21"/>
        </w:rPr>
        <w:t>form</w:t>
      </w:r>
      <w:r w:rsidR="00D94C86" w:rsidRPr="00313DAA">
        <w:rPr>
          <w:rFonts w:ascii="Calibri" w:hAnsi="Calibri"/>
          <w:spacing w:val="-2"/>
          <w:sz w:val="21"/>
          <w:szCs w:val="21"/>
        </w:rPr>
        <w:t xml:space="preserve">teile </w:t>
      </w:r>
      <w:r w:rsidR="008C6775" w:rsidRPr="00313DAA">
        <w:rPr>
          <w:rFonts w:ascii="Calibri" w:hAnsi="Calibri"/>
          <w:spacing w:val="-2"/>
          <w:sz w:val="21"/>
          <w:szCs w:val="21"/>
        </w:rPr>
        <w:t xml:space="preserve">vor </w:t>
      </w:r>
      <w:r w:rsidR="00D94C86" w:rsidRPr="00313DAA">
        <w:rPr>
          <w:rFonts w:ascii="Calibri" w:hAnsi="Calibri"/>
          <w:spacing w:val="-2"/>
          <w:sz w:val="21"/>
          <w:szCs w:val="21"/>
        </w:rPr>
        <w:t xml:space="preserve">Abstrahlungswärme </w:t>
      </w:r>
      <w:r w:rsidR="008C6775" w:rsidRPr="00313DAA">
        <w:rPr>
          <w:rFonts w:ascii="Calibri" w:hAnsi="Calibri"/>
          <w:spacing w:val="-2"/>
          <w:sz w:val="21"/>
          <w:szCs w:val="21"/>
        </w:rPr>
        <w:t>schützen</w:t>
      </w:r>
      <w:r w:rsidR="00D94C86" w:rsidRPr="00313DAA">
        <w:rPr>
          <w:rFonts w:ascii="Calibri" w:hAnsi="Calibri"/>
          <w:spacing w:val="-2"/>
          <w:sz w:val="21"/>
          <w:szCs w:val="21"/>
        </w:rPr>
        <w:t>.</w:t>
      </w:r>
      <w:r w:rsidR="007C05B2" w:rsidRPr="00313DAA">
        <w:rPr>
          <w:rFonts w:ascii="Calibri" w:hAnsi="Calibri"/>
          <w:spacing w:val="-2"/>
          <w:sz w:val="21"/>
          <w:szCs w:val="21"/>
        </w:rPr>
        <w:t xml:space="preserve"> </w:t>
      </w:r>
      <w:r w:rsidR="00907FA0" w:rsidRPr="00313DAA">
        <w:rPr>
          <w:rFonts w:ascii="Calibri" w:hAnsi="Calibri"/>
          <w:spacing w:val="-2"/>
          <w:sz w:val="21"/>
          <w:szCs w:val="21"/>
        </w:rPr>
        <w:t xml:space="preserve">Durch </w:t>
      </w:r>
      <w:r w:rsidR="007C05B2" w:rsidRPr="00313DAA">
        <w:rPr>
          <w:rFonts w:ascii="Calibri" w:hAnsi="Calibri"/>
          <w:spacing w:val="-2"/>
          <w:sz w:val="21"/>
          <w:szCs w:val="21"/>
        </w:rPr>
        <w:t xml:space="preserve">hohe Sicherheitsanforderungen </w:t>
      </w:r>
      <w:r w:rsidR="00907FA0" w:rsidRPr="00313DAA">
        <w:rPr>
          <w:rFonts w:ascii="Calibri" w:hAnsi="Calibri"/>
          <w:spacing w:val="-2"/>
          <w:sz w:val="21"/>
          <w:szCs w:val="21"/>
        </w:rPr>
        <w:t xml:space="preserve">geprägt </w:t>
      </w:r>
      <w:r w:rsidR="008C6775" w:rsidRPr="00313DAA">
        <w:rPr>
          <w:rFonts w:ascii="Calibri" w:hAnsi="Calibri"/>
          <w:spacing w:val="-2"/>
          <w:sz w:val="21"/>
          <w:szCs w:val="21"/>
        </w:rPr>
        <w:t xml:space="preserve">ist </w:t>
      </w:r>
      <w:r w:rsidR="00907FA0" w:rsidRPr="00313DAA">
        <w:rPr>
          <w:rFonts w:ascii="Calibri" w:hAnsi="Calibri"/>
          <w:spacing w:val="-2"/>
          <w:sz w:val="21"/>
          <w:szCs w:val="21"/>
        </w:rPr>
        <w:t xml:space="preserve">außerdem </w:t>
      </w:r>
      <w:r w:rsidR="008C6775" w:rsidRPr="00313DAA">
        <w:rPr>
          <w:rFonts w:ascii="Calibri" w:hAnsi="Calibri"/>
          <w:spacing w:val="-2"/>
          <w:sz w:val="21"/>
          <w:szCs w:val="21"/>
        </w:rPr>
        <w:t xml:space="preserve">die </w:t>
      </w:r>
      <w:r w:rsidR="007C05B2" w:rsidRPr="00313DAA">
        <w:rPr>
          <w:rFonts w:ascii="Calibri" w:hAnsi="Calibri"/>
          <w:spacing w:val="-2"/>
          <w:sz w:val="21"/>
          <w:szCs w:val="21"/>
        </w:rPr>
        <w:lastRenderedPageBreak/>
        <w:t>Herstellung von Montageprofilen für Aufzugsschächte</w:t>
      </w:r>
      <w:r w:rsidR="008C6775" w:rsidRPr="00313DAA">
        <w:rPr>
          <w:rFonts w:ascii="Calibri" w:hAnsi="Calibri"/>
          <w:spacing w:val="-2"/>
          <w:sz w:val="21"/>
          <w:szCs w:val="21"/>
        </w:rPr>
        <w:t xml:space="preserve"> in Glas-Stahl-Architekturen – auch h</w:t>
      </w:r>
      <w:r w:rsidR="00E20526" w:rsidRPr="00313DAA">
        <w:rPr>
          <w:rFonts w:ascii="Calibri" w:hAnsi="Calibri"/>
          <w:spacing w:val="-2"/>
          <w:sz w:val="21"/>
          <w:szCs w:val="21"/>
        </w:rPr>
        <w:t xml:space="preserve">ier </w:t>
      </w:r>
      <w:r w:rsidR="008C6775" w:rsidRPr="00313DAA">
        <w:rPr>
          <w:rFonts w:ascii="Calibri" w:hAnsi="Calibri"/>
          <w:spacing w:val="-2"/>
          <w:sz w:val="21"/>
          <w:szCs w:val="21"/>
        </w:rPr>
        <w:t xml:space="preserve">geht es primär um die Formstabilität im Fall von </w:t>
      </w:r>
      <w:r w:rsidR="00E20526" w:rsidRPr="00313DAA">
        <w:rPr>
          <w:rFonts w:ascii="Calibri" w:hAnsi="Calibri"/>
          <w:spacing w:val="-2"/>
          <w:sz w:val="21"/>
          <w:szCs w:val="21"/>
        </w:rPr>
        <w:t>Hitze</w:t>
      </w:r>
      <w:r w:rsidR="008C6775" w:rsidRPr="00313DAA">
        <w:rPr>
          <w:rFonts w:ascii="Calibri" w:hAnsi="Calibri"/>
          <w:spacing w:val="-2"/>
          <w:sz w:val="21"/>
          <w:szCs w:val="21"/>
        </w:rPr>
        <w:t>- und Wärme</w:t>
      </w:r>
      <w:r w:rsidR="00E20526" w:rsidRPr="00313DAA">
        <w:rPr>
          <w:rFonts w:ascii="Calibri" w:hAnsi="Calibri"/>
          <w:spacing w:val="-2"/>
          <w:sz w:val="21"/>
          <w:szCs w:val="21"/>
        </w:rPr>
        <w:t>stau</w:t>
      </w:r>
      <w:r w:rsidR="008C6775" w:rsidRPr="00313DAA">
        <w:rPr>
          <w:rFonts w:ascii="Calibri" w:hAnsi="Calibri"/>
          <w:spacing w:val="-2"/>
          <w:sz w:val="21"/>
          <w:szCs w:val="21"/>
        </w:rPr>
        <w:t>s</w:t>
      </w:r>
      <w:r w:rsidR="00E20526" w:rsidRPr="00313DAA">
        <w:rPr>
          <w:rFonts w:ascii="Calibri" w:hAnsi="Calibri"/>
          <w:spacing w:val="-2"/>
          <w:sz w:val="21"/>
          <w:szCs w:val="21"/>
        </w:rPr>
        <w:t>.</w:t>
      </w:r>
    </w:p>
    <w:p w14:paraId="2CAB5A64" w14:textId="6F617AE5" w:rsidR="00826AC5" w:rsidRPr="00313DAA" w:rsidRDefault="001761AA" w:rsidP="00576ECC">
      <w:pPr>
        <w:spacing w:after="120" w:line="360" w:lineRule="auto"/>
        <w:ind w:left="0"/>
        <w:jc w:val="both"/>
        <w:rPr>
          <w:rFonts w:ascii="Calibri" w:hAnsi="Calibri"/>
          <w:spacing w:val="-2"/>
          <w:sz w:val="21"/>
          <w:szCs w:val="21"/>
        </w:rPr>
      </w:pPr>
      <w:r w:rsidRPr="00313DAA">
        <w:rPr>
          <w:rFonts w:ascii="Calibri" w:hAnsi="Calibri"/>
          <w:spacing w:val="-2"/>
          <w:sz w:val="21"/>
          <w:szCs w:val="21"/>
        </w:rPr>
        <w:t xml:space="preserve">Abgesehen von Profilen für den </w:t>
      </w:r>
      <w:r w:rsidR="002922C9" w:rsidRPr="00313DAA">
        <w:rPr>
          <w:rFonts w:ascii="Calibri" w:hAnsi="Calibri"/>
          <w:spacing w:val="-2"/>
          <w:sz w:val="21"/>
          <w:szCs w:val="21"/>
        </w:rPr>
        <w:t xml:space="preserve">Fensterbau und </w:t>
      </w:r>
      <w:r w:rsidRPr="00313DAA">
        <w:rPr>
          <w:rFonts w:ascii="Calibri" w:hAnsi="Calibri"/>
          <w:spacing w:val="-2"/>
          <w:sz w:val="21"/>
          <w:szCs w:val="21"/>
        </w:rPr>
        <w:t xml:space="preserve">die </w:t>
      </w:r>
      <w:r w:rsidR="002922C9" w:rsidRPr="00313DAA">
        <w:rPr>
          <w:rFonts w:ascii="Calibri" w:hAnsi="Calibri"/>
          <w:spacing w:val="-2"/>
          <w:sz w:val="21"/>
          <w:szCs w:val="21"/>
        </w:rPr>
        <w:t xml:space="preserve">Gebäudetechnik </w:t>
      </w:r>
      <w:r w:rsidRPr="00313DAA">
        <w:rPr>
          <w:rFonts w:ascii="Calibri" w:hAnsi="Calibri"/>
          <w:spacing w:val="-2"/>
          <w:sz w:val="21"/>
          <w:szCs w:val="21"/>
        </w:rPr>
        <w:t xml:space="preserve">nutzt </w:t>
      </w:r>
      <w:r w:rsidR="002922C9" w:rsidRPr="00313DAA">
        <w:rPr>
          <w:rFonts w:ascii="Calibri" w:hAnsi="Calibri"/>
          <w:spacing w:val="-2"/>
          <w:sz w:val="21"/>
          <w:szCs w:val="21"/>
        </w:rPr>
        <w:t xml:space="preserve">SLS </w:t>
      </w:r>
      <w:r w:rsidRPr="00313DAA">
        <w:rPr>
          <w:rFonts w:ascii="Calibri" w:hAnsi="Calibri"/>
          <w:spacing w:val="-2"/>
          <w:sz w:val="21"/>
          <w:szCs w:val="21"/>
        </w:rPr>
        <w:t xml:space="preserve">das High-Temp PVC </w:t>
      </w:r>
      <w:r w:rsidR="002922C9" w:rsidRPr="00313DAA">
        <w:rPr>
          <w:rFonts w:ascii="Calibri" w:hAnsi="Calibri"/>
          <w:spacing w:val="-2"/>
          <w:sz w:val="21"/>
          <w:szCs w:val="21"/>
        </w:rPr>
        <w:t xml:space="preserve">auch </w:t>
      </w:r>
      <w:r w:rsidRPr="00313DAA">
        <w:rPr>
          <w:rFonts w:ascii="Calibri" w:hAnsi="Calibri"/>
          <w:spacing w:val="-2"/>
          <w:sz w:val="21"/>
          <w:szCs w:val="21"/>
        </w:rPr>
        <w:t xml:space="preserve">für die Realisierung von </w:t>
      </w:r>
      <w:r w:rsidR="00E20526" w:rsidRPr="00313DAA">
        <w:rPr>
          <w:rFonts w:ascii="Calibri" w:hAnsi="Calibri"/>
          <w:spacing w:val="-2"/>
          <w:sz w:val="21"/>
          <w:szCs w:val="21"/>
        </w:rPr>
        <w:t>Design</w:t>
      </w:r>
      <w:r w:rsidR="002922C9" w:rsidRPr="00313DAA">
        <w:rPr>
          <w:rFonts w:ascii="Calibri" w:hAnsi="Calibri"/>
          <w:spacing w:val="-2"/>
          <w:sz w:val="21"/>
          <w:szCs w:val="21"/>
        </w:rPr>
        <w:t>lösung</w:t>
      </w:r>
      <w:r w:rsidR="00775331">
        <w:rPr>
          <w:rFonts w:ascii="Calibri" w:hAnsi="Calibri"/>
          <w:spacing w:val="-2"/>
          <w:sz w:val="21"/>
          <w:szCs w:val="21"/>
        </w:rPr>
        <w:t>en</w:t>
      </w:r>
      <w:r w:rsidR="002922C9" w:rsidRPr="00313DAA">
        <w:rPr>
          <w:rFonts w:ascii="Calibri" w:hAnsi="Calibri"/>
          <w:spacing w:val="-2"/>
          <w:sz w:val="21"/>
          <w:szCs w:val="21"/>
        </w:rPr>
        <w:t xml:space="preserve"> </w:t>
      </w:r>
      <w:r w:rsidR="001E6EF0" w:rsidRPr="00313DAA">
        <w:rPr>
          <w:rFonts w:ascii="Calibri" w:hAnsi="Calibri"/>
          <w:spacing w:val="-2"/>
          <w:sz w:val="21"/>
          <w:szCs w:val="21"/>
        </w:rPr>
        <w:t>in der</w:t>
      </w:r>
      <w:r w:rsidR="002922C9" w:rsidRPr="00313DAA">
        <w:rPr>
          <w:rFonts w:ascii="Calibri" w:hAnsi="Calibri"/>
          <w:spacing w:val="-2"/>
          <w:sz w:val="21"/>
          <w:szCs w:val="21"/>
        </w:rPr>
        <w:t xml:space="preserve"> Beleuchtungstechnik. </w:t>
      </w:r>
      <w:r w:rsidRPr="00313DAA">
        <w:rPr>
          <w:rFonts w:ascii="Calibri" w:hAnsi="Calibri"/>
          <w:spacing w:val="-2"/>
          <w:sz w:val="21"/>
          <w:szCs w:val="21"/>
        </w:rPr>
        <w:t xml:space="preserve">So geschehen beispielsweise im Rahmen der Entwicklung </w:t>
      </w:r>
      <w:r w:rsidR="002922C9" w:rsidRPr="00313DAA">
        <w:rPr>
          <w:rFonts w:ascii="Calibri" w:hAnsi="Calibri"/>
          <w:spacing w:val="-2"/>
          <w:sz w:val="21"/>
          <w:szCs w:val="21"/>
        </w:rPr>
        <w:t xml:space="preserve">eines </w:t>
      </w:r>
      <w:r w:rsidR="005674E7" w:rsidRPr="00313DAA">
        <w:rPr>
          <w:rFonts w:ascii="Calibri" w:hAnsi="Calibri"/>
          <w:spacing w:val="-2"/>
          <w:sz w:val="21"/>
          <w:szCs w:val="21"/>
        </w:rPr>
        <w:t xml:space="preserve">schlanken </w:t>
      </w:r>
      <w:r w:rsidR="002922C9" w:rsidRPr="00313DAA">
        <w:rPr>
          <w:rFonts w:ascii="Calibri" w:hAnsi="Calibri"/>
          <w:spacing w:val="-2"/>
          <w:sz w:val="21"/>
          <w:szCs w:val="21"/>
        </w:rPr>
        <w:t xml:space="preserve">Gehäuses für die </w:t>
      </w:r>
      <w:r w:rsidR="005674E7" w:rsidRPr="00313DAA">
        <w:rPr>
          <w:rFonts w:ascii="Calibri" w:hAnsi="Calibri"/>
          <w:spacing w:val="-2"/>
          <w:sz w:val="21"/>
          <w:szCs w:val="21"/>
        </w:rPr>
        <w:t xml:space="preserve">sichere </w:t>
      </w:r>
      <w:r w:rsidRPr="00313DAA">
        <w:rPr>
          <w:rFonts w:ascii="Calibri" w:hAnsi="Calibri"/>
          <w:spacing w:val="-2"/>
          <w:sz w:val="21"/>
          <w:szCs w:val="21"/>
        </w:rPr>
        <w:t xml:space="preserve">Installation </w:t>
      </w:r>
      <w:r w:rsidR="005674E7" w:rsidRPr="00313DAA">
        <w:rPr>
          <w:rFonts w:ascii="Calibri" w:hAnsi="Calibri"/>
          <w:spacing w:val="-2"/>
          <w:sz w:val="21"/>
          <w:szCs w:val="21"/>
        </w:rPr>
        <w:t>farbiger</w:t>
      </w:r>
      <w:r w:rsidR="002922C9" w:rsidRPr="00313DAA">
        <w:rPr>
          <w:rFonts w:ascii="Calibri" w:hAnsi="Calibri"/>
          <w:spacing w:val="-2"/>
          <w:sz w:val="21"/>
          <w:szCs w:val="21"/>
        </w:rPr>
        <w:t xml:space="preserve"> Lichtleisten</w:t>
      </w:r>
      <w:r w:rsidR="005674E7" w:rsidRPr="00313DAA">
        <w:rPr>
          <w:rFonts w:ascii="Calibri" w:hAnsi="Calibri"/>
          <w:spacing w:val="-2"/>
          <w:sz w:val="21"/>
          <w:szCs w:val="21"/>
        </w:rPr>
        <w:t xml:space="preserve"> </w:t>
      </w:r>
      <w:r w:rsidRPr="00313DAA">
        <w:rPr>
          <w:rFonts w:ascii="Calibri" w:hAnsi="Calibri"/>
          <w:spacing w:val="-2"/>
          <w:sz w:val="21"/>
          <w:szCs w:val="21"/>
        </w:rPr>
        <w:t>für ein System zur Außenb</w:t>
      </w:r>
      <w:r w:rsidR="005674E7" w:rsidRPr="00313DAA">
        <w:rPr>
          <w:rFonts w:ascii="Calibri" w:hAnsi="Calibri"/>
          <w:spacing w:val="-2"/>
          <w:sz w:val="21"/>
          <w:szCs w:val="21"/>
        </w:rPr>
        <w:t>eleuchtung</w:t>
      </w:r>
      <w:r w:rsidR="002922C9" w:rsidRPr="00313DAA">
        <w:rPr>
          <w:rFonts w:ascii="Calibri" w:hAnsi="Calibri"/>
          <w:spacing w:val="-2"/>
          <w:sz w:val="21"/>
          <w:szCs w:val="21"/>
        </w:rPr>
        <w:t xml:space="preserve">. </w:t>
      </w:r>
      <w:r w:rsidRPr="00313DAA">
        <w:rPr>
          <w:rFonts w:ascii="Calibri" w:hAnsi="Calibri"/>
          <w:spacing w:val="-2"/>
          <w:sz w:val="21"/>
          <w:szCs w:val="21"/>
        </w:rPr>
        <w:t>D</w:t>
      </w:r>
      <w:r w:rsidR="00060041" w:rsidRPr="00313DAA">
        <w:rPr>
          <w:rFonts w:ascii="Calibri" w:hAnsi="Calibri"/>
          <w:spacing w:val="-2"/>
          <w:sz w:val="21"/>
          <w:szCs w:val="21"/>
        </w:rPr>
        <w:t xml:space="preserve">ie dafür </w:t>
      </w:r>
      <w:r w:rsidRPr="00313DAA">
        <w:rPr>
          <w:rFonts w:ascii="Calibri" w:hAnsi="Calibri"/>
          <w:spacing w:val="-2"/>
          <w:sz w:val="21"/>
          <w:szCs w:val="21"/>
        </w:rPr>
        <w:t>erforderlichen P</w:t>
      </w:r>
      <w:r w:rsidR="002922C9" w:rsidRPr="00313DAA">
        <w:rPr>
          <w:rFonts w:ascii="Calibri" w:hAnsi="Calibri"/>
          <w:spacing w:val="-2"/>
          <w:sz w:val="21"/>
          <w:szCs w:val="21"/>
        </w:rPr>
        <w:t xml:space="preserve">rofile </w:t>
      </w:r>
      <w:r w:rsidR="005674E7" w:rsidRPr="00313DAA">
        <w:rPr>
          <w:rFonts w:ascii="Calibri" w:hAnsi="Calibri"/>
          <w:spacing w:val="-2"/>
          <w:sz w:val="21"/>
          <w:szCs w:val="21"/>
        </w:rPr>
        <w:t>aus einem transluzenten High-Temp PVC</w:t>
      </w:r>
      <w:r w:rsidRPr="00313DAA">
        <w:rPr>
          <w:rFonts w:ascii="Calibri" w:hAnsi="Calibri"/>
          <w:spacing w:val="-2"/>
          <w:sz w:val="21"/>
          <w:szCs w:val="21"/>
        </w:rPr>
        <w:t xml:space="preserve"> sind Teil einer </w:t>
      </w:r>
      <w:r w:rsidR="00060041" w:rsidRPr="00313DAA">
        <w:rPr>
          <w:rFonts w:ascii="Calibri" w:hAnsi="Calibri"/>
          <w:spacing w:val="-2"/>
          <w:sz w:val="21"/>
          <w:szCs w:val="21"/>
        </w:rPr>
        <w:t>Gehäuse</w:t>
      </w:r>
      <w:r w:rsidRPr="00313DAA">
        <w:rPr>
          <w:rFonts w:ascii="Calibri" w:hAnsi="Calibri"/>
          <w:spacing w:val="-2"/>
          <w:sz w:val="21"/>
          <w:szCs w:val="21"/>
        </w:rPr>
        <w:t>konstruktion, die die</w:t>
      </w:r>
      <w:r w:rsidR="005674E7" w:rsidRPr="00313DAA">
        <w:rPr>
          <w:rFonts w:ascii="Calibri" w:hAnsi="Calibri"/>
          <w:spacing w:val="-2"/>
          <w:sz w:val="21"/>
          <w:szCs w:val="21"/>
        </w:rPr>
        <w:t xml:space="preserve"> Lichtleiste</w:t>
      </w:r>
      <w:r w:rsidR="00060041" w:rsidRPr="00313DAA">
        <w:rPr>
          <w:rFonts w:ascii="Calibri" w:hAnsi="Calibri"/>
          <w:spacing w:val="-2"/>
          <w:sz w:val="21"/>
          <w:szCs w:val="21"/>
        </w:rPr>
        <w:t>n</w:t>
      </w:r>
      <w:r w:rsidR="005674E7" w:rsidRPr="00313DAA">
        <w:rPr>
          <w:rFonts w:ascii="Calibri" w:hAnsi="Calibri"/>
          <w:spacing w:val="-2"/>
          <w:sz w:val="21"/>
          <w:szCs w:val="21"/>
        </w:rPr>
        <w:t xml:space="preserve"> vor Sonnenbestrahlung und W</w:t>
      </w:r>
      <w:r w:rsidR="001E6EF0" w:rsidRPr="00313DAA">
        <w:rPr>
          <w:rFonts w:ascii="Calibri" w:hAnsi="Calibri"/>
          <w:spacing w:val="-2"/>
          <w:sz w:val="21"/>
          <w:szCs w:val="21"/>
        </w:rPr>
        <w:t>itterungs</w:t>
      </w:r>
      <w:r w:rsidR="005674E7" w:rsidRPr="00313DAA">
        <w:rPr>
          <w:rFonts w:ascii="Calibri" w:hAnsi="Calibri"/>
          <w:spacing w:val="-2"/>
          <w:sz w:val="21"/>
          <w:szCs w:val="21"/>
        </w:rPr>
        <w:t>einflüsse</w:t>
      </w:r>
      <w:r w:rsidR="001E6EF0" w:rsidRPr="00313DAA">
        <w:rPr>
          <w:rFonts w:ascii="Calibri" w:hAnsi="Calibri"/>
          <w:spacing w:val="-2"/>
          <w:sz w:val="21"/>
          <w:szCs w:val="21"/>
        </w:rPr>
        <w:t>n</w:t>
      </w:r>
      <w:r w:rsidRPr="00313DAA">
        <w:rPr>
          <w:rFonts w:ascii="Calibri" w:hAnsi="Calibri"/>
          <w:spacing w:val="-2"/>
          <w:sz w:val="21"/>
          <w:szCs w:val="21"/>
        </w:rPr>
        <w:t xml:space="preserve"> schützt</w:t>
      </w:r>
      <w:r w:rsidR="00AB5958" w:rsidRPr="00313DAA">
        <w:rPr>
          <w:rFonts w:ascii="Calibri" w:hAnsi="Calibri"/>
          <w:spacing w:val="-2"/>
          <w:sz w:val="21"/>
          <w:szCs w:val="21"/>
        </w:rPr>
        <w:t xml:space="preserve">, ohne dabei </w:t>
      </w:r>
      <w:r w:rsidR="00FF7E85" w:rsidRPr="00313DAA">
        <w:rPr>
          <w:rFonts w:ascii="Calibri" w:hAnsi="Calibri"/>
          <w:spacing w:val="-2"/>
          <w:sz w:val="21"/>
          <w:szCs w:val="21"/>
        </w:rPr>
        <w:t>ihre</w:t>
      </w:r>
      <w:r w:rsidR="00AB5958" w:rsidRPr="00313DAA">
        <w:rPr>
          <w:rFonts w:ascii="Calibri" w:hAnsi="Calibri"/>
          <w:spacing w:val="-2"/>
          <w:sz w:val="21"/>
          <w:szCs w:val="21"/>
        </w:rPr>
        <w:t xml:space="preserve"> besondere Wirkung zu stören. </w:t>
      </w:r>
    </w:p>
    <w:p w14:paraId="066BFEEF" w14:textId="260AE56A" w:rsidR="00576ECC" w:rsidRPr="00313DAA" w:rsidRDefault="00576ECC" w:rsidP="00576ECC">
      <w:pPr>
        <w:spacing w:after="120" w:line="360" w:lineRule="auto"/>
        <w:ind w:left="0"/>
        <w:jc w:val="both"/>
        <w:rPr>
          <w:rFonts w:ascii="Calibri" w:hAnsi="Calibri"/>
          <w:b/>
          <w:bCs/>
          <w:spacing w:val="-2"/>
          <w:sz w:val="21"/>
          <w:szCs w:val="21"/>
        </w:rPr>
      </w:pPr>
      <w:r w:rsidRPr="00313DAA">
        <w:rPr>
          <w:rFonts w:ascii="Calibri" w:hAnsi="Calibri"/>
          <w:b/>
          <w:bCs/>
          <w:spacing w:val="-2"/>
          <w:sz w:val="21"/>
          <w:szCs w:val="21"/>
        </w:rPr>
        <w:t>Große Werkstoffauswahl</w:t>
      </w:r>
    </w:p>
    <w:p w14:paraId="044DBA81" w14:textId="38EB0C44" w:rsidR="001761AA" w:rsidRPr="00313DAA" w:rsidRDefault="001761AA" w:rsidP="00576ECC">
      <w:pPr>
        <w:spacing w:after="120" w:line="360" w:lineRule="auto"/>
        <w:ind w:left="0"/>
        <w:jc w:val="both"/>
        <w:rPr>
          <w:rFonts w:ascii="Calibri" w:hAnsi="Calibri"/>
          <w:spacing w:val="-2"/>
          <w:sz w:val="21"/>
          <w:szCs w:val="21"/>
        </w:rPr>
      </w:pPr>
      <w:r w:rsidRPr="00313DAA">
        <w:rPr>
          <w:rFonts w:ascii="Calibri" w:hAnsi="Calibri"/>
          <w:spacing w:val="-2"/>
          <w:sz w:val="21"/>
          <w:szCs w:val="21"/>
        </w:rPr>
        <w:t xml:space="preserve">Profile aus Polycarbonat/Acrylnitril-Butadien-Styrol </w:t>
      </w:r>
      <w:bookmarkStart w:id="1" w:name="_Hlk170211964"/>
      <w:r w:rsidRPr="00313DAA">
        <w:rPr>
          <w:rFonts w:ascii="Calibri" w:hAnsi="Calibri"/>
          <w:spacing w:val="-2"/>
          <w:sz w:val="21"/>
          <w:szCs w:val="21"/>
        </w:rPr>
        <w:t xml:space="preserve">(PC/ABS) </w:t>
      </w:r>
      <w:bookmarkEnd w:id="1"/>
      <w:r w:rsidRPr="00313DAA">
        <w:rPr>
          <w:rFonts w:ascii="Calibri" w:hAnsi="Calibri"/>
          <w:spacing w:val="-2"/>
          <w:sz w:val="21"/>
          <w:szCs w:val="21"/>
        </w:rPr>
        <w:t xml:space="preserve">kommen </w:t>
      </w:r>
      <w:r w:rsidR="00AB5958" w:rsidRPr="00313DAA">
        <w:rPr>
          <w:rFonts w:ascii="Calibri" w:hAnsi="Calibri"/>
          <w:spacing w:val="-2"/>
          <w:sz w:val="21"/>
          <w:szCs w:val="21"/>
        </w:rPr>
        <w:t xml:space="preserve">– da sie eine </w:t>
      </w:r>
      <w:r w:rsidRPr="00313DAA">
        <w:rPr>
          <w:rFonts w:ascii="Calibri" w:hAnsi="Calibri"/>
          <w:spacing w:val="-2"/>
          <w:sz w:val="21"/>
          <w:szCs w:val="21"/>
        </w:rPr>
        <w:t xml:space="preserve">erhöhte Wärmeformbeständigkeit </w:t>
      </w:r>
      <w:r w:rsidR="00AB5958" w:rsidRPr="00313DAA">
        <w:rPr>
          <w:rFonts w:ascii="Calibri" w:hAnsi="Calibri"/>
          <w:spacing w:val="-2"/>
          <w:sz w:val="21"/>
          <w:szCs w:val="21"/>
        </w:rPr>
        <w:t xml:space="preserve">mit </w:t>
      </w:r>
      <w:r w:rsidRPr="00313DAA">
        <w:rPr>
          <w:rFonts w:ascii="Calibri" w:hAnsi="Calibri"/>
          <w:spacing w:val="-2"/>
          <w:sz w:val="21"/>
          <w:szCs w:val="21"/>
        </w:rPr>
        <w:t>hohe</w:t>
      </w:r>
      <w:r w:rsidR="00AB5958" w:rsidRPr="00313DAA">
        <w:rPr>
          <w:rFonts w:ascii="Calibri" w:hAnsi="Calibri"/>
          <w:spacing w:val="-2"/>
          <w:sz w:val="21"/>
          <w:szCs w:val="21"/>
        </w:rPr>
        <w:t>r</w:t>
      </w:r>
      <w:r w:rsidRPr="00313DAA">
        <w:rPr>
          <w:rFonts w:ascii="Calibri" w:hAnsi="Calibri"/>
          <w:spacing w:val="-2"/>
          <w:sz w:val="21"/>
          <w:szCs w:val="21"/>
        </w:rPr>
        <w:t xml:space="preserve"> mechanischer Belastbarkeit </w:t>
      </w:r>
      <w:r w:rsidR="00AB5958" w:rsidRPr="00313DAA">
        <w:rPr>
          <w:rFonts w:ascii="Calibri" w:hAnsi="Calibri"/>
          <w:spacing w:val="-2"/>
          <w:sz w:val="21"/>
          <w:szCs w:val="21"/>
        </w:rPr>
        <w:t xml:space="preserve">vereinen – vorrangig im </w:t>
      </w:r>
      <w:r w:rsidR="00FF32DF" w:rsidRPr="00313DAA">
        <w:rPr>
          <w:rFonts w:ascii="Calibri" w:hAnsi="Calibri"/>
          <w:spacing w:val="-2"/>
          <w:sz w:val="21"/>
          <w:szCs w:val="21"/>
        </w:rPr>
        <w:t>Schaltschrankbau,</w:t>
      </w:r>
      <w:r w:rsidR="00AB5958" w:rsidRPr="00313DAA">
        <w:rPr>
          <w:rFonts w:ascii="Calibri" w:hAnsi="Calibri"/>
          <w:spacing w:val="-2"/>
          <w:sz w:val="21"/>
          <w:szCs w:val="21"/>
        </w:rPr>
        <w:t xml:space="preserve"> in der E-Mobility und im Bauwesen zum Einsatz. In kleinen Losgrößen fertigt SLS daraus unter anderem Kunststoffprofile, die als Komponenten von Verkleidungen und Ummantelungen verwendet werden.</w:t>
      </w:r>
    </w:p>
    <w:p w14:paraId="44B76AD5" w14:textId="6D819CF3" w:rsidR="00415846" w:rsidRPr="00313DAA" w:rsidRDefault="00A30EF4" w:rsidP="00576ECC">
      <w:pPr>
        <w:spacing w:after="120" w:line="360" w:lineRule="auto"/>
        <w:ind w:left="0"/>
        <w:jc w:val="both"/>
        <w:rPr>
          <w:rFonts w:ascii="Calibri" w:hAnsi="Calibri"/>
          <w:spacing w:val="-2"/>
          <w:sz w:val="21"/>
          <w:szCs w:val="21"/>
        </w:rPr>
      </w:pPr>
      <w:r w:rsidRPr="00313DAA">
        <w:rPr>
          <w:rFonts w:ascii="Calibri" w:hAnsi="Calibri"/>
          <w:spacing w:val="-2"/>
          <w:sz w:val="21"/>
          <w:szCs w:val="21"/>
        </w:rPr>
        <w:t>D</w:t>
      </w:r>
      <w:r w:rsidR="00415846" w:rsidRPr="00313DAA">
        <w:rPr>
          <w:rFonts w:ascii="Calibri" w:hAnsi="Calibri"/>
          <w:spacing w:val="-2"/>
          <w:sz w:val="21"/>
          <w:szCs w:val="21"/>
        </w:rPr>
        <w:t xml:space="preserve">ie Extrusion von High-Temp PVC </w:t>
      </w:r>
      <w:r w:rsidR="00AB5958" w:rsidRPr="00313DAA">
        <w:rPr>
          <w:rFonts w:ascii="Calibri" w:hAnsi="Calibri"/>
          <w:spacing w:val="-2"/>
          <w:sz w:val="21"/>
          <w:szCs w:val="21"/>
        </w:rPr>
        <w:t xml:space="preserve">und PC/ABS </w:t>
      </w:r>
      <w:r w:rsidRPr="00313DAA">
        <w:rPr>
          <w:rFonts w:ascii="Calibri" w:hAnsi="Calibri"/>
          <w:spacing w:val="-2"/>
          <w:sz w:val="21"/>
          <w:szCs w:val="21"/>
        </w:rPr>
        <w:t xml:space="preserve">ist für SLS ist </w:t>
      </w:r>
      <w:r w:rsidR="00AB5958" w:rsidRPr="00313DAA">
        <w:rPr>
          <w:rFonts w:ascii="Calibri" w:hAnsi="Calibri"/>
          <w:spacing w:val="-2"/>
          <w:sz w:val="21"/>
          <w:szCs w:val="21"/>
        </w:rPr>
        <w:t xml:space="preserve">nur </w:t>
      </w:r>
      <w:r w:rsidRPr="00313DAA">
        <w:rPr>
          <w:rFonts w:ascii="Calibri" w:hAnsi="Calibri"/>
          <w:spacing w:val="-2"/>
          <w:sz w:val="21"/>
          <w:szCs w:val="21"/>
        </w:rPr>
        <w:t>ein Teil des Ganzen</w:t>
      </w:r>
      <w:r w:rsidR="00415846" w:rsidRPr="00313DAA">
        <w:rPr>
          <w:rFonts w:ascii="Calibri" w:hAnsi="Calibri"/>
          <w:spacing w:val="-2"/>
          <w:sz w:val="21"/>
          <w:szCs w:val="21"/>
        </w:rPr>
        <w:t xml:space="preserve">. </w:t>
      </w:r>
      <w:bookmarkStart w:id="2" w:name="_Hlk171339457"/>
      <w:r w:rsidR="00AB5958" w:rsidRPr="00313DAA">
        <w:rPr>
          <w:rFonts w:ascii="Calibri" w:hAnsi="Calibri"/>
          <w:spacing w:val="-2"/>
          <w:sz w:val="21"/>
          <w:szCs w:val="21"/>
        </w:rPr>
        <w:t xml:space="preserve">In über 30 Extrusions- </w:t>
      </w:r>
      <w:r w:rsidRPr="00313DAA">
        <w:rPr>
          <w:rFonts w:ascii="Calibri" w:hAnsi="Calibri"/>
          <w:spacing w:val="-2"/>
          <w:sz w:val="21"/>
          <w:szCs w:val="21"/>
        </w:rPr>
        <w:t>sowie</w:t>
      </w:r>
      <w:r w:rsidR="00AB5958" w:rsidRPr="00313DAA">
        <w:rPr>
          <w:rFonts w:ascii="Calibri" w:hAnsi="Calibri"/>
          <w:spacing w:val="-2"/>
          <w:sz w:val="21"/>
          <w:szCs w:val="21"/>
        </w:rPr>
        <w:t xml:space="preserve"> Co</w:t>
      </w:r>
      <w:r w:rsidRPr="00313DAA">
        <w:rPr>
          <w:rFonts w:ascii="Calibri" w:hAnsi="Calibri"/>
          <w:spacing w:val="-2"/>
          <w:sz w:val="21"/>
          <w:szCs w:val="21"/>
        </w:rPr>
        <w:t>- und Tri-</w:t>
      </w:r>
      <w:r w:rsidR="00AB5958" w:rsidRPr="00313DAA">
        <w:rPr>
          <w:rFonts w:ascii="Calibri" w:hAnsi="Calibri"/>
          <w:spacing w:val="-2"/>
          <w:sz w:val="21"/>
          <w:szCs w:val="21"/>
        </w:rPr>
        <w:t xml:space="preserve">Extrusionslinien </w:t>
      </w:r>
      <w:r w:rsidR="00415846" w:rsidRPr="00313DAA">
        <w:rPr>
          <w:rFonts w:ascii="Calibri" w:hAnsi="Calibri" w:cs="MV Boli"/>
          <w:spacing w:val="-2"/>
          <w:sz w:val="21"/>
          <w:szCs w:val="21"/>
        </w:rPr>
        <w:t xml:space="preserve">realisiert das Unternehmen </w:t>
      </w:r>
      <w:r w:rsidR="00415846" w:rsidRPr="00313DAA">
        <w:rPr>
          <w:rFonts w:ascii="Calibri" w:hAnsi="Calibri"/>
          <w:spacing w:val="-2"/>
          <w:sz w:val="21"/>
          <w:szCs w:val="21"/>
        </w:rPr>
        <w:t xml:space="preserve">starre und elastische Voll- und Hohlprofile aus vielen technischen Kunststoffen. </w:t>
      </w:r>
      <w:bookmarkEnd w:id="2"/>
      <w:r w:rsidR="00415846" w:rsidRPr="00313DAA">
        <w:rPr>
          <w:rFonts w:ascii="Calibri" w:hAnsi="Calibri"/>
          <w:spacing w:val="-2"/>
          <w:sz w:val="21"/>
          <w:szCs w:val="21"/>
        </w:rPr>
        <w:t xml:space="preserve">Die </w:t>
      </w:r>
      <w:r w:rsidRPr="00313DAA">
        <w:rPr>
          <w:rFonts w:ascii="Calibri" w:hAnsi="Calibri"/>
          <w:spacing w:val="-2"/>
          <w:sz w:val="21"/>
          <w:szCs w:val="21"/>
        </w:rPr>
        <w:t>w</w:t>
      </w:r>
      <w:r w:rsidR="00415846" w:rsidRPr="00313DAA">
        <w:rPr>
          <w:rFonts w:ascii="Calibri" w:hAnsi="Calibri"/>
          <w:spacing w:val="-2"/>
          <w:sz w:val="21"/>
          <w:szCs w:val="21"/>
        </w:rPr>
        <w:t>erkstoff</w:t>
      </w:r>
      <w:r w:rsidRPr="00313DAA">
        <w:rPr>
          <w:rFonts w:ascii="Calibri" w:hAnsi="Calibri"/>
          <w:spacing w:val="-2"/>
          <w:sz w:val="21"/>
          <w:szCs w:val="21"/>
        </w:rPr>
        <w:t xml:space="preserve">technische Bandbreite </w:t>
      </w:r>
      <w:r w:rsidR="00415846" w:rsidRPr="00313DAA">
        <w:rPr>
          <w:rFonts w:ascii="Calibri" w:hAnsi="Calibri"/>
          <w:spacing w:val="-2"/>
          <w:sz w:val="21"/>
          <w:szCs w:val="21"/>
        </w:rPr>
        <w:t xml:space="preserve">reicht von H-PVC, W-PVC und ASA über PE, PP, PS, POM, SB und ABS bis hin zu verschiedenen Blends. Daneben zählt die Herstellung </w:t>
      </w:r>
      <w:r w:rsidR="00987BD4" w:rsidRPr="00313DAA">
        <w:rPr>
          <w:rFonts w:ascii="Calibri" w:hAnsi="Calibri"/>
          <w:spacing w:val="-2"/>
          <w:sz w:val="21"/>
          <w:szCs w:val="21"/>
        </w:rPr>
        <w:t xml:space="preserve">von </w:t>
      </w:r>
      <w:r w:rsidR="00415846" w:rsidRPr="00313DAA">
        <w:rPr>
          <w:rFonts w:ascii="Calibri" w:hAnsi="Calibri"/>
          <w:spacing w:val="-2"/>
          <w:sz w:val="21"/>
          <w:szCs w:val="21"/>
        </w:rPr>
        <w:t>Hartweich-</w:t>
      </w:r>
      <w:r w:rsidRPr="00313DAA">
        <w:rPr>
          <w:rFonts w:ascii="Calibri" w:hAnsi="Calibri"/>
          <w:spacing w:val="-2"/>
          <w:sz w:val="21"/>
          <w:szCs w:val="21"/>
        </w:rPr>
        <w:t>Materialk</w:t>
      </w:r>
      <w:r w:rsidR="00415846" w:rsidRPr="00313DAA">
        <w:rPr>
          <w:rFonts w:ascii="Calibri" w:hAnsi="Calibri"/>
          <w:spacing w:val="-2"/>
          <w:sz w:val="21"/>
          <w:szCs w:val="21"/>
        </w:rPr>
        <w:t xml:space="preserve">ombinationen zu den besonderen </w:t>
      </w:r>
      <w:r w:rsidRPr="00313DAA">
        <w:rPr>
          <w:rFonts w:ascii="Calibri" w:hAnsi="Calibri"/>
          <w:spacing w:val="-2"/>
          <w:sz w:val="21"/>
          <w:szCs w:val="21"/>
        </w:rPr>
        <w:t xml:space="preserve">Stärken </w:t>
      </w:r>
      <w:r w:rsidR="00415846" w:rsidRPr="00313DAA">
        <w:rPr>
          <w:rFonts w:ascii="Calibri" w:hAnsi="Calibri"/>
          <w:spacing w:val="-2"/>
          <w:sz w:val="21"/>
          <w:szCs w:val="21"/>
        </w:rPr>
        <w:t>von SLS</w:t>
      </w:r>
      <w:r w:rsidR="00987BD4" w:rsidRPr="00313DAA">
        <w:rPr>
          <w:rFonts w:ascii="Calibri" w:hAnsi="Calibri"/>
          <w:spacing w:val="-2"/>
          <w:sz w:val="21"/>
          <w:szCs w:val="21"/>
        </w:rPr>
        <w:t>. F</w:t>
      </w:r>
      <w:r w:rsidR="00415846" w:rsidRPr="00313DAA">
        <w:rPr>
          <w:rFonts w:ascii="Calibri" w:hAnsi="Calibri"/>
          <w:spacing w:val="-2"/>
          <w:sz w:val="21"/>
          <w:szCs w:val="21"/>
        </w:rPr>
        <w:t>ür A</w:t>
      </w:r>
      <w:r w:rsidR="00907FA0" w:rsidRPr="00313DAA">
        <w:rPr>
          <w:rFonts w:ascii="Calibri" w:hAnsi="Calibri"/>
          <w:spacing w:val="-2"/>
          <w:sz w:val="21"/>
          <w:szCs w:val="21"/>
        </w:rPr>
        <w:t>pplikationen</w:t>
      </w:r>
      <w:r w:rsidR="00415846" w:rsidRPr="00313DAA">
        <w:rPr>
          <w:rFonts w:ascii="Calibri" w:hAnsi="Calibri"/>
          <w:spacing w:val="-2"/>
          <w:sz w:val="21"/>
          <w:szCs w:val="21"/>
        </w:rPr>
        <w:t xml:space="preserve"> </w:t>
      </w:r>
      <w:r w:rsidR="001E6EF0" w:rsidRPr="00313DAA">
        <w:rPr>
          <w:rFonts w:ascii="Calibri" w:hAnsi="Calibri"/>
          <w:spacing w:val="-2"/>
          <w:sz w:val="21"/>
          <w:szCs w:val="21"/>
        </w:rPr>
        <w:t xml:space="preserve">mit </w:t>
      </w:r>
      <w:r w:rsidR="00415846" w:rsidRPr="00313DAA">
        <w:rPr>
          <w:rFonts w:ascii="Calibri" w:hAnsi="Calibri"/>
          <w:spacing w:val="-2"/>
          <w:sz w:val="21"/>
          <w:szCs w:val="21"/>
        </w:rPr>
        <w:t xml:space="preserve">erhöhten </w:t>
      </w:r>
      <w:r w:rsidR="00987BD4" w:rsidRPr="00313DAA">
        <w:rPr>
          <w:rFonts w:ascii="Calibri" w:hAnsi="Calibri"/>
          <w:spacing w:val="-2"/>
          <w:sz w:val="21"/>
          <w:szCs w:val="21"/>
        </w:rPr>
        <w:t xml:space="preserve">Anforderungen an die </w:t>
      </w:r>
      <w:r w:rsidRPr="00313DAA">
        <w:rPr>
          <w:rFonts w:ascii="Calibri" w:hAnsi="Calibri"/>
          <w:spacing w:val="-2"/>
          <w:sz w:val="21"/>
          <w:szCs w:val="21"/>
        </w:rPr>
        <w:t xml:space="preserve">mechanische </w:t>
      </w:r>
      <w:r w:rsidR="00415846" w:rsidRPr="00313DAA">
        <w:rPr>
          <w:rFonts w:ascii="Calibri" w:hAnsi="Calibri"/>
          <w:spacing w:val="-2"/>
          <w:sz w:val="21"/>
          <w:szCs w:val="21"/>
        </w:rPr>
        <w:t>Festigkeit</w:t>
      </w:r>
      <w:r w:rsidR="00987BD4" w:rsidRPr="00313DAA">
        <w:rPr>
          <w:rFonts w:ascii="Calibri" w:hAnsi="Calibri"/>
          <w:spacing w:val="-2"/>
          <w:sz w:val="21"/>
          <w:szCs w:val="21"/>
        </w:rPr>
        <w:t xml:space="preserve"> </w:t>
      </w:r>
      <w:r w:rsidR="00415846" w:rsidRPr="00313DAA">
        <w:rPr>
          <w:rFonts w:ascii="Calibri" w:hAnsi="Calibri"/>
          <w:spacing w:val="-2"/>
          <w:sz w:val="21"/>
          <w:szCs w:val="21"/>
        </w:rPr>
        <w:t xml:space="preserve">fertigt das Unternehmen auch </w:t>
      </w:r>
      <w:r w:rsidRPr="00313DAA">
        <w:rPr>
          <w:rFonts w:ascii="Calibri" w:hAnsi="Calibri"/>
          <w:spacing w:val="-2"/>
          <w:sz w:val="21"/>
          <w:szCs w:val="21"/>
        </w:rPr>
        <w:t>Materialv</w:t>
      </w:r>
      <w:r w:rsidR="00415846" w:rsidRPr="00313DAA">
        <w:rPr>
          <w:rFonts w:ascii="Calibri" w:hAnsi="Calibri"/>
          <w:spacing w:val="-2"/>
          <w:sz w:val="21"/>
          <w:szCs w:val="21"/>
        </w:rPr>
        <w:t>erbund</w:t>
      </w:r>
      <w:r w:rsidRPr="00313DAA">
        <w:rPr>
          <w:rFonts w:ascii="Calibri" w:hAnsi="Calibri"/>
          <w:spacing w:val="-2"/>
          <w:sz w:val="21"/>
          <w:szCs w:val="21"/>
        </w:rPr>
        <w:t>-L</w:t>
      </w:r>
      <w:r w:rsidR="00415846" w:rsidRPr="00313DAA">
        <w:rPr>
          <w:rFonts w:ascii="Calibri" w:hAnsi="Calibri"/>
          <w:spacing w:val="-2"/>
          <w:sz w:val="21"/>
          <w:szCs w:val="21"/>
        </w:rPr>
        <w:t>ösungen mit Glasfaser, Aluminium und Stahl.</w:t>
      </w:r>
      <w:r w:rsidR="005964A6" w:rsidRPr="00313DAA">
        <w:rPr>
          <w:rFonts w:ascii="Calibri" w:hAnsi="Calibri"/>
          <w:spacing w:val="-2"/>
          <w:sz w:val="21"/>
          <w:szCs w:val="21"/>
        </w:rPr>
        <w:t xml:space="preserve"> </w:t>
      </w:r>
      <w:r w:rsidR="005964A6" w:rsidRPr="00313DAA">
        <w:rPr>
          <w:rFonts w:ascii="Calibri" w:hAnsi="Calibri"/>
          <w:i/>
          <w:spacing w:val="-2"/>
          <w:sz w:val="21"/>
          <w:szCs w:val="21"/>
        </w:rPr>
        <w:t>ms</w:t>
      </w:r>
    </w:p>
    <w:p w14:paraId="4B8A4DEC" w14:textId="7FF8231B" w:rsidR="000143B4" w:rsidRPr="00313DAA" w:rsidRDefault="00907FA0" w:rsidP="00576ECC">
      <w:pPr>
        <w:spacing w:after="120" w:line="360" w:lineRule="auto"/>
        <w:ind w:left="0" w:right="-143"/>
        <w:jc w:val="both"/>
        <w:rPr>
          <w:rFonts w:ascii="Calibri" w:hAnsi="Calibri"/>
          <w:i/>
          <w:spacing w:val="-2"/>
          <w:sz w:val="16"/>
        </w:rPr>
      </w:pPr>
      <w:r w:rsidRPr="00313DAA">
        <w:rPr>
          <w:rFonts w:ascii="Calibri" w:hAnsi="Calibri"/>
          <w:i/>
          <w:spacing w:val="-2"/>
          <w:sz w:val="16"/>
        </w:rPr>
        <w:t>5</w:t>
      </w:r>
      <w:r w:rsidR="00FF32DF" w:rsidRPr="00313DAA">
        <w:rPr>
          <w:rFonts w:ascii="Calibri" w:hAnsi="Calibri"/>
          <w:i/>
          <w:spacing w:val="-2"/>
          <w:sz w:val="16"/>
        </w:rPr>
        <w:t>49</w:t>
      </w:r>
      <w:r w:rsidR="000143B4" w:rsidRPr="00313DAA">
        <w:rPr>
          <w:rFonts w:ascii="Calibri" w:hAnsi="Calibri"/>
          <w:i/>
          <w:spacing w:val="-2"/>
          <w:sz w:val="16"/>
        </w:rPr>
        <w:t xml:space="preserve"> Wörter / </w:t>
      </w:r>
      <w:r w:rsidRPr="00313DAA">
        <w:rPr>
          <w:rFonts w:ascii="Calibri" w:hAnsi="Calibri"/>
          <w:i/>
          <w:spacing w:val="-2"/>
          <w:sz w:val="16"/>
        </w:rPr>
        <w:t>4.</w:t>
      </w:r>
      <w:r w:rsidR="00D94385" w:rsidRPr="00313DAA">
        <w:rPr>
          <w:rFonts w:ascii="Calibri" w:hAnsi="Calibri"/>
          <w:i/>
          <w:spacing w:val="-2"/>
          <w:sz w:val="16"/>
        </w:rPr>
        <w:t>44</w:t>
      </w:r>
      <w:r w:rsidR="00FF32DF" w:rsidRPr="00313DAA">
        <w:rPr>
          <w:rFonts w:ascii="Calibri" w:hAnsi="Calibri"/>
          <w:i/>
          <w:spacing w:val="-2"/>
          <w:sz w:val="16"/>
        </w:rPr>
        <w:t>7</w:t>
      </w:r>
      <w:r w:rsidR="00C427E2" w:rsidRPr="00313DAA">
        <w:rPr>
          <w:rFonts w:ascii="Calibri" w:hAnsi="Calibri"/>
          <w:i/>
          <w:spacing w:val="-2"/>
          <w:sz w:val="16"/>
        </w:rPr>
        <w:t xml:space="preserve"> </w:t>
      </w:r>
      <w:r w:rsidR="000143B4" w:rsidRPr="00313DAA">
        <w:rPr>
          <w:rFonts w:ascii="Calibri" w:hAnsi="Calibri"/>
          <w:i/>
          <w:spacing w:val="-2"/>
          <w:sz w:val="16"/>
        </w:rPr>
        <w:t>Zeichen (inklusive Leerzeichen)</w:t>
      </w:r>
      <w:r w:rsidR="005964A6" w:rsidRPr="00313DAA">
        <w:rPr>
          <w:rFonts w:ascii="Calibri" w:hAnsi="Calibri"/>
          <w:i/>
          <w:spacing w:val="-2"/>
          <w:sz w:val="16"/>
          <w:szCs w:val="16"/>
        </w:rPr>
        <w:t xml:space="preserve"> </w:t>
      </w:r>
      <w:r w:rsidR="005964A6" w:rsidRPr="00313DAA">
        <w:rPr>
          <w:rFonts w:ascii="Calibri" w:hAnsi="Calibri"/>
          <w:i/>
          <w:spacing w:val="-2"/>
          <w:sz w:val="16"/>
          <w:szCs w:val="16"/>
        </w:rPr>
        <w:tab/>
      </w:r>
      <w:r w:rsidR="005964A6" w:rsidRPr="00313DAA">
        <w:rPr>
          <w:rFonts w:ascii="Calibri" w:hAnsi="Calibri"/>
          <w:i/>
          <w:spacing w:val="-2"/>
          <w:sz w:val="16"/>
          <w:szCs w:val="16"/>
        </w:rPr>
        <w:tab/>
      </w:r>
      <w:r w:rsidR="005964A6" w:rsidRPr="00313DAA">
        <w:rPr>
          <w:rFonts w:ascii="Calibri" w:hAnsi="Calibri"/>
          <w:i/>
          <w:spacing w:val="-2"/>
          <w:sz w:val="16"/>
          <w:szCs w:val="16"/>
        </w:rPr>
        <w:tab/>
        <w:t>Autor: Manfred Stiller, Freier Fachjournalist, Darmstadt</w:t>
      </w:r>
    </w:p>
    <w:p w14:paraId="13DC457B" w14:textId="77777777" w:rsidR="00107653" w:rsidRPr="00313DAA" w:rsidRDefault="00107653">
      <w:pPr>
        <w:spacing w:line="360" w:lineRule="auto"/>
        <w:ind w:left="0" w:right="-143"/>
        <w:jc w:val="both"/>
        <w:rPr>
          <w:rFonts w:ascii="Calibri" w:hAnsi="Calibri"/>
          <w:spacing w:val="-2"/>
          <w:sz w:val="16"/>
        </w:rPr>
      </w:pPr>
    </w:p>
    <w:p w14:paraId="046244FF" w14:textId="77777777" w:rsidR="000143B4" w:rsidRPr="00590718" w:rsidRDefault="000143B4">
      <w:pPr>
        <w:ind w:left="0" w:right="-143"/>
        <w:rPr>
          <w:rFonts w:ascii="Calibri" w:hAnsi="Calibri"/>
          <w:b/>
          <w:spacing w:val="-2"/>
          <w:sz w:val="21"/>
          <w:szCs w:val="21"/>
        </w:rPr>
      </w:pPr>
      <w:r w:rsidRPr="00590718">
        <w:rPr>
          <w:rFonts w:ascii="Calibri" w:hAnsi="Calibri"/>
          <w:b/>
          <w:i/>
          <w:spacing w:val="-2"/>
          <w:sz w:val="21"/>
          <w:szCs w:val="21"/>
        </w:rPr>
        <w:t xml:space="preserve">Hinweis für Redakteure: </w:t>
      </w:r>
      <w:r w:rsidRPr="00590718">
        <w:rPr>
          <w:rFonts w:ascii="Calibri" w:hAnsi="Calibri"/>
          <w:b/>
          <w:spacing w:val="-2"/>
          <w:sz w:val="21"/>
          <w:szCs w:val="21"/>
        </w:rPr>
        <w:t xml:space="preserve">Text und Bilder stehen Ihnen unter </w:t>
      </w:r>
      <w:r w:rsidRPr="00590718">
        <w:rPr>
          <w:rFonts w:ascii="Calibri" w:hAnsi="Calibri"/>
          <w:b/>
          <w:spacing w:val="-2"/>
          <w:sz w:val="21"/>
          <w:szCs w:val="21"/>
          <w:u w:val="single"/>
        </w:rPr>
        <w:t>www.pr-box.de</w:t>
      </w:r>
      <w:r w:rsidRPr="00590718">
        <w:rPr>
          <w:rFonts w:ascii="Calibri" w:hAnsi="Calibri"/>
          <w:b/>
          <w:spacing w:val="-2"/>
          <w:sz w:val="21"/>
          <w:szCs w:val="21"/>
        </w:rPr>
        <w:t xml:space="preserve"> zur Verfügung!</w:t>
      </w:r>
    </w:p>
    <w:p w14:paraId="48FD9EC9" w14:textId="77777777" w:rsidR="00BF1976" w:rsidRPr="00590718" w:rsidRDefault="00BF1976">
      <w:pPr>
        <w:ind w:left="0" w:right="-143"/>
        <w:rPr>
          <w:rFonts w:ascii="Calibri" w:hAnsi="Calibri"/>
          <w:b/>
          <w:spacing w:val="-2"/>
          <w:sz w:val="21"/>
          <w:szCs w:val="21"/>
        </w:rPr>
      </w:pPr>
    </w:p>
    <w:p w14:paraId="44C16F0B" w14:textId="7B2B15F4" w:rsidR="00BF1976" w:rsidRPr="00590718" w:rsidRDefault="00BF1976" w:rsidP="00AF7D3F">
      <w:pPr>
        <w:spacing w:after="120"/>
        <w:ind w:left="0" w:right="-143"/>
        <w:rPr>
          <w:rFonts w:ascii="Calibri" w:hAnsi="Calibri"/>
          <w:i/>
          <w:spacing w:val="-2"/>
          <w:sz w:val="21"/>
          <w:szCs w:val="21"/>
          <w:u w:val="single"/>
        </w:rPr>
      </w:pPr>
      <w:r w:rsidRPr="00590718">
        <w:rPr>
          <w:rFonts w:ascii="Calibri" w:hAnsi="Calibri"/>
          <w:i/>
          <w:spacing w:val="-2"/>
          <w:sz w:val="21"/>
          <w:szCs w:val="21"/>
          <w:u w:val="single"/>
        </w:rPr>
        <w:t>Bilder (</w:t>
      </w:r>
      <w:r w:rsidR="000149AE">
        <w:rPr>
          <w:rFonts w:ascii="Calibri" w:hAnsi="Calibri"/>
          <w:i/>
          <w:spacing w:val="-2"/>
          <w:sz w:val="21"/>
          <w:szCs w:val="21"/>
          <w:u w:val="single"/>
        </w:rPr>
        <w:t>3</w:t>
      </w:r>
      <w:r w:rsidRPr="00590718">
        <w:rPr>
          <w:rFonts w:ascii="Calibri" w:hAnsi="Calibri"/>
          <w:i/>
          <w:spacing w:val="-2"/>
          <w:sz w:val="21"/>
          <w:szCs w:val="21"/>
          <w:u w:val="single"/>
        </w:rPr>
        <w:t xml:space="preserve"> Motive)</w:t>
      </w:r>
    </w:p>
    <w:p w14:paraId="4BCDD3A9" w14:textId="6B9F9624" w:rsidR="00BF1976" w:rsidRPr="00590718" w:rsidRDefault="00BF1976" w:rsidP="00AF7D3F">
      <w:pPr>
        <w:spacing w:after="120"/>
        <w:ind w:left="0" w:right="-143"/>
        <w:jc w:val="both"/>
        <w:rPr>
          <w:rFonts w:ascii="Calibri" w:hAnsi="Calibri"/>
          <w:color w:val="000000" w:themeColor="text1"/>
          <w:spacing w:val="-2"/>
          <w:sz w:val="21"/>
          <w:szCs w:val="21"/>
        </w:rPr>
      </w:pPr>
      <w:r w:rsidRPr="00590718">
        <w:rPr>
          <w:rFonts w:ascii="Calibri" w:hAnsi="Calibri"/>
          <w:i/>
          <w:color w:val="000000" w:themeColor="text1"/>
          <w:spacing w:val="-2"/>
          <w:sz w:val="21"/>
          <w:szCs w:val="21"/>
        </w:rPr>
        <w:t>Bild 1:</w:t>
      </w:r>
      <w:r w:rsidRPr="00590718">
        <w:rPr>
          <w:rFonts w:ascii="Calibri" w:hAnsi="Calibri"/>
          <w:color w:val="000000" w:themeColor="text1"/>
          <w:spacing w:val="-2"/>
          <w:sz w:val="21"/>
          <w:szCs w:val="21"/>
        </w:rPr>
        <w:t xml:space="preserve"> </w:t>
      </w:r>
      <w:r w:rsidR="00503FA1" w:rsidRPr="00590718">
        <w:rPr>
          <w:rFonts w:ascii="Calibri" w:hAnsi="Calibri"/>
          <w:color w:val="000000" w:themeColor="text1"/>
          <w:spacing w:val="-2"/>
          <w:sz w:val="21"/>
          <w:szCs w:val="21"/>
        </w:rPr>
        <w:t>Wärmeformbeständiges Führungsprofil: Gefertigt von SLS aus einem bis zu 92° C temperaturbeständigem High-Temp PVC zum Einsatz im Fensterbau, in der Klimatechnik, im Wintergartenbau oder in der Verschattungstechnik.</w:t>
      </w:r>
    </w:p>
    <w:p w14:paraId="323DCBFE" w14:textId="0F3EBB78" w:rsidR="00BF1976" w:rsidRPr="00590718" w:rsidRDefault="00BF1976" w:rsidP="00AF7D3F">
      <w:pPr>
        <w:spacing w:after="120"/>
        <w:ind w:left="0" w:right="-143"/>
        <w:jc w:val="both"/>
        <w:rPr>
          <w:rFonts w:ascii="Calibri" w:hAnsi="Calibri"/>
          <w:color w:val="000000" w:themeColor="text1"/>
          <w:spacing w:val="-2"/>
          <w:sz w:val="21"/>
          <w:szCs w:val="21"/>
        </w:rPr>
      </w:pPr>
      <w:r w:rsidRPr="00590718">
        <w:rPr>
          <w:rFonts w:ascii="Calibri" w:hAnsi="Calibri"/>
          <w:i/>
          <w:color w:val="000000" w:themeColor="text1"/>
          <w:spacing w:val="-2"/>
          <w:sz w:val="21"/>
          <w:szCs w:val="21"/>
        </w:rPr>
        <w:t>Bild 2:</w:t>
      </w:r>
      <w:r w:rsidRPr="00590718">
        <w:rPr>
          <w:rFonts w:ascii="Calibri" w:hAnsi="Calibri"/>
          <w:color w:val="000000" w:themeColor="text1"/>
          <w:spacing w:val="-2"/>
          <w:sz w:val="21"/>
          <w:szCs w:val="21"/>
        </w:rPr>
        <w:t xml:space="preserve"> </w:t>
      </w:r>
      <w:r w:rsidR="000149AE">
        <w:rPr>
          <w:rFonts w:ascii="Calibri" w:hAnsi="Calibri"/>
          <w:color w:val="000000" w:themeColor="text1"/>
          <w:spacing w:val="-2"/>
          <w:sz w:val="21"/>
          <w:szCs w:val="21"/>
        </w:rPr>
        <w:t xml:space="preserve">Produktion: </w:t>
      </w:r>
      <w:r w:rsidR="00503FA1" w:rsidRPr="00590718">
        <w:rPr>
          <w:rFonts w:ascii="Calibri" w:hAnsi="Calibri"/>
          <w:color w:val="000000" w:themeColor="text1"/>
          <w:spacing w:val="-2"/>
          <w:sz w:val="21"/>
          <w:szCs w:val="21"/>
        </w:rPr>
        <w:t>In über 30 Extrusions- sowie Co- und Tri-Extrusionslinien realisiert SLS starre und elastische Voll- und Hohlprofile aus vielen technischen Kunststoffen.</w:t>
      </w:r>
    </w:p>
    <w:p w14:paraId="2627BA97" w14:textId="74AAB5E5" w:rsidR="00E86BE5" w:rsidRPr="00590718" w:rsidRDefault="00BF1976" w:rsidP="00AF7D3F">
      <w:pPr>
        <w:spacing w:after="120"/>
        <w:ind w:left="0"/>
        <w:jc w:val="both"/>
        <w:rPr>
          <w:rFonts w:ascii="Calibri" w:hAnsi="Calibri"/>
          <w:i/>
          <w:color w:val="000000" w:themeColor="text1"/>
          <w:spacing w:val="-2"/>
          <w:sz w:val="21"/>
          <w:szCs w:val="21"/>
        </w:rPr>
      </w:pPr>
      <w:r w:rsidRPr="00590718">
        <w:rPr>
          <w:rFonts w:ascii="Calibri" w:hAnsi="Calibri"/>
          <w:i/>
          <w:color w:val="000000" w:themeColor="text1"/>
          <w:spacing w:val="-2"/>
          <w:sz w:val="21"/>
          <w:szCs w:val="21"/>
        </w:rPr>
        <w:t>Bild 3:</w:t>
      </w:r>
      <w:r w:rsidR="001E6EF0" w:rsidRPr="00590718">
        <w:rPr>
          <w:rFonts w:ascii="Calibri" w:hAnsi="Calibri"/>
          <w:i/>
          <w:color w:val="000000" w:themeColor="text1"/>
          <w:spacing w:val="-2"/>
          <w:sz w:val="21"/>
          <w:szCs w:val="21"/>
        </w:rPr>
        <w:t xml:space="preserve"> </w:t>
      </w:r>
      <w:r w:rsidR="00590718" w:rsidRPr="00590718">
        <w:rPr>
          <w:rFonts w:ascii="Calibri" w:hAnsi="Calibri"/>
          <w:iCs/>
          <w:color w:val="000000" w:themeColor="text1"/>
          <w:spacing w:val="-2"/>
          <w:sz w:val="21"/>
          <w:szCs w:val="21"/>
        </w:rPr>
        <w:t>Aus h</w:t>
      </w:r>
      <w:r w:rsidR="00503FA1" w:rsidRPr="00590718">
        <w:rPr>
          <w:rFonts w:ascii="Calibri" w:hAnsi="Calibri"/>
          <w:bCs/>
          <w:iCs/>
          <w:color w:val="000000" w:themeColor="text1"/>
          <w:spacing w:val="-2"/>
          <w:sz w:val="21"/>
          <w:szCs w:val="21"/>
        </w:rPr>
        <w:t>itzefeste</w:t>
      </w:r>
      <w:r w:rsidR="00590718" w:rsidRPr="00590718">
        <w:rPr>
          <w:rFonts w:ascii="Calibri" w:hAnsi="Calibri"/>
          <w:bCs/>
          <w:iCs/>
          <w:color w:val="000000" w:themeColor="text1"/>
          <w:spacing w:val="-2"/>
          <w:sz w:val="21"/>
          <w:szCs w:val="21"/>
        </w:rPr>
        <w:t>m</w:t>
      </w:r>
      <w:r w:rsidR="00503FA1" w:rsidRPr="00590718">
        <w:rPr>
          <w:rFonts w:ascii="Calibri" w:hAnsi="Calibri"/>
          <w:bCs/>
          <w:color w:val="000000" w:themeColor="text1"/>
          <w:spacing w:val="-2"/>
          <w:sz w:val="21"/>
          <w:szCs w:val="21"/>
        </w:rPr>
        <w:t xml:space="preserve"> Polyvinylchlorid </w:t>
      </w:r>
      <w:r w:rsidR="00590718" w:rsidRPr="00590718">
        <w:rPr>
          <w:rFonts w:ascii="Calibri" w:hAnsi="Calibri"/>
          <w:bCs/>
          <w:color w:val="000000" w:themeColor="text1"/>
          <w:spacing w:val="-2"/>
          <w:sz w:val="21"/>
          <w:szCs w:val="21"/>
        </w:rPr>
        <w:t xml:space="preserve">fertigt SLS vorrangig </w:t>
      </w:r>
      <w:r w:rsidR="00503FA1" w:rsidRPr="00590718">
        <w:rPr>
          <w:rFonts w:ascii="Calibri" w:hAnsi="Calibri"/>
          <w:color w:val="000000" w:themeColor="text1"/>
          <w:spacing w:val="-2"/>
          <w:sz w:val="21"/>
          <w:szCs w:val="21"/>
        </w:rPr>
        <w:t xml:space="preserve">Profile, die in der </w:t>
      </w:r>
      <w:r w:rsidR="00590718" w:rsidRPr="00590718">
        <w:rPr>
          <w:rFonts w:ascii="Calibri" w:hAnsi="Calibri"/>
          <w:color w:val="000000" w:themeColor="text1"/>
          <w:spacing w:val="-2"/>
          <w:sz w:val="21"/>
          <w:szCs w:val="21"/>
        </w:rPr>
        <w:t xml:space="preserve">Praxis </w:t>
      </w:r>
      <w:r w:rsidR="00503FA1" w:rsidRPr="00590718">
        <w:rPr>
          <w:rFonts w:ascii="Calibri" w:hAnsi="Calibri"/>
          <w:color w:val="000000" w:themeColor="text1"/>
          <w:spacing w:val="-2"/>
          <w:sz w:val="21"/>
          <w:szCs w:val="21"/>
        </w:rPr>
        <w:t>starker Wärmestrahlung oder dem Risiko von Hitzestaus ausgesetzt sind</w:t>
      </w:r>
      <w:r w:rsidR="000149AE">
        <w:rPr>
          <w:rFonts w:ascii="Calibri" w:hAnsi="Calibri"/>
          <w:color w:val="000000" w:themeColor="text1"/>
          <w:spacing w:val="-2"/>
          <w:sz w:val="21"/>
          <w:szCs w:val="21"/>
        </w:rPr>
        <w:t>,</w:t>
      </w:r>
      <w:r w:rsidR="00590718" w:rsidRPr="00590718">
        <w:rPr>
          <w:rFonts w:ascii="Calibri" w:hAnsi="Calibri"/>
          <w:color w:val="000000" w:themeColor="text1"/>
          <w:spacing w:val="-2"/>
          <w:sz w:val="21"/>
          <w:szCs w:val="21"/>
        </w:rPr>
        <w:t xml:space="preserve"> und </w:t>
      </w:r>
      <w:r w:rsidR="00503FA1" w:rsidRPr="00590718">
        <w:rPr>
          <w:rFonts w:ascii="Calibri" w:hAnsi="Calibri"/>
          <w:color w:val="000000" w:themeColor="text1"/>
          <w:spacing w:val="-2"/>
          <w:sz w:val="21"/>
          <w:szCs w:val="21"/>
        </w:rPr>
        <w:t>die in Tür-, Fenster- und Fassaden-Konstruktionen der thermischen Trennung von Aluminiumprofilen dienen</w:t>
      </w:r>
      <w:r w:rsidR="00590718" w:rsidRPr="00590718">
        <w:rPr>
          <w:rFonts w:ascii="Calibri" w:hAnsi="Calibri"/>
          <w:color w:val="000000" w:themeColor="text1"/>
          <w:spacing w:val="-2"/>
          <w:sz w:val="21"/>
          <w:szCs w:val="21"/>
        </w:rPr>
        <w:t>.</w:t>
      </w:r>
    </w:p>
    <w:p w14:paraId="1092FC03" w14:textId="77777777" w:rsidR="00FD16ED" w:rsidRPr="00313DAA" w:rsidRDefault="00FD16ED" w:rsidP="00AF7D3F">
      <w:pPr>
        <w:spacing w:after="120"/>
        <w:ind w:left="0" w:right="-143"/>
        <w:rPr>
          <w:rFonts w:ascii="Calibri" w:hAnsi="Calibri"/>
          <w:i/>
          <w:spacing w:val="-2"/>
          <w:sz w:val="18"/>
          <w:szCs w:val="18"/>
        </w:rPr>
      </w:pPr>
      <w:r w:rsidRPr="00313DAA">
        <w:rPr>
          <w:rFonts w:ascii="Calibri" w:hAnsi="Calibri"/>
          <w:i/>
          <w:spacing w:val="-2"/>
          <w:sz w:val="18"/>
          <w:szCs w:val="18"/>
        </w:rPr>
        <w:t>Alle Bilder: SLS Kunststoffverarbeitung</w:t>
      </w:r>
    </w:p>
    <w:p w14:paraId="10F02E90" w14:textId="77777777" w:rsidR="00576ECC" w:rsidRPr="00313DAA" w:rsidRDefault="00576ECC" w:rsidP="00576ECC">
      <w:pPr>
        <w:ind w:left="0" w:right="-142"/>
        <w:jc w:val="both"/>
        <w:textAlignment w:val="auto"/>
        <w:rPr>
          <w:rFonts w:ascii="Calibri" w:hAnsi="Calibri"/>
          <w:i/>
          <w:sz w:val="22"/>
          <w:szCs w:val="22"/>
          <w:u w:val="single"/>
        </w:rPr>
      </w:pPr>
    </w:p>
    <w:tbl>
      <w:tblPr>
        <w:tblW w:w="885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4"/>
        <w:gridCol w:w="2835"/>
      </w:tblGrid>
      <w:tr w:rsidR="00576ECC" w:rsidRPr="00313DAA" w14:paraId="27FB33A9" w14:textId="77777777" w:rsidTr="004B0441">
        <w:tc>
          <w:tcPr>
            <w:tcW w:w="6024" w:type="dxa"/>
            <w:hideMark/>
          </w:tcPr>
          <w:p w14:paraId="6936F77E" w14:textId="77777777" w:rsidR="00576ECC" w:rsidRPr="00313DAA" w:rsidRDefault="00576ECC" w:rsidP="004B0441">
            <w:pPr>
              <w:ind w:left="0" w:right="-142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313DAA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835" w:type="dxa"/>
            <w:hideMark/>
          </w:tcPr>
          <w:p w14:paraId="7CC18AEA" w14:textId="77777777" w:rsidR="00576ECC" w:rsidRPr="00313DAA" w:rsidRDefault="00576ECC" w:rsidP="004B0441">
            <w:pPr>
              <w:ind w:left="0" w:right="-142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313DAA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576ECC" w:rsidRPr="00313DAA" w14:paraId="1DA9B6C4" w14:textId="77777777" w:rsidTr="004B0441">
        <w:tc>
          <w:tcPr>
            <w:tcW w:w="6024" w:type="dxa"/>
            <w:hideMark/>
          </w:tcPr>
          <w:p w14:paraId="6AF9AF96" w14:textId="77777777" w:rsidR="00576ECC" w:rsidRPr="00313DAA" w:rsidRDefault="00576ECC" w:rsidP="004B0441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13DAA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SLS Kunststoffverarbeitungs GmbH &amp; Co. KG</w:t>
            </w:r>
          </w:p>
        </w:tc>
        <w:tc>
          <w:tcPr>
            <w:tcW w:w="2835" w:type="dxa"/>
            <w:hideMark/>
          </w:tcPr>
          <w:p w14:paraId="07D1FB7E" w14:textId="77777777" w:rsidR="00576ECC" w:rsidRPr="00313DAA" w:rsidRDefault="00576ECC" w:rsidP="004B0441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13DAA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576ECC" w:rsidRPr="00313DAA" w14:paraId="7AE7AC59" w14:textId="77777777" w:rsidTr="004B0441">
        <w:tc>
          <w:tcPr>
            <w:tcW w:w="6024" w:type="dxa"/>
            <w:hideMark/>
          </w:tcPr>
          <w:p w14:paraId="12D53434" w14:textId="77777777" w:rsidR="00576ECC" w:rsidRPr="00313DAA" w:rsidRDefault="00576ECC" w:rsidP="004B0441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13DAA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Jan Leibrock</w:t>
            </w:r>
          </w:p>
        </w:tc>
        <w:tc>
          <w:tcPr>
            <w:tcW w:w="2835" w:type="dxa"/>
            <w:hideMark/>
          </w:tcPr>
          <w:p w14:paraId="18406ECF" w14:textId="77777777" w:rsidR="00576ECC" w:rsidRPr="00313DAA" w:rsidRDefault="00576ECC" w:rsidP="004B0441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13DAA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Am Schwalbenrain 6</w:t>
            </w:r>
          </w:p>
        </w:tc>
      </w:tr>
      <w:tr w:rsidR="00576ECC" w:rsidRPr="00313DAA" w14:paraId="6B86F690" w14:textId="77777777" w:rsidTr="004B0441">
        <w:tc>
          <w:tcPr>
            <w:tcW w:w="6024" w:type="dxa"/>
            <w:hideMark/>
          </w:tcPr>
          <w:p w14:paraId="24CBD888" w14:textId="77777777" w:rsidR="00576ECC" w:rsidRPr="00313DAA" w:rsidRDefault="00576ECC" w:rsidP="004B0441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13DAA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lastRenderedPageBreak/>
              <w:t>Industriestraße 11, D-66994 Dahn</w:t>
            </w:r>
          </w:p>
        </w:tc>
        <w:tc>
          <w:tcPr>
            <w:tcW w:w="2835" w:type="dxa"/>
            <w:hideMark/>
          </w:tcPr>
          <w:p w14:paraId="3B3E992C" w14:textId="77777777" w:rsidR="00576ECC" w:rsidRPr="00313DAA" w:rsidRDefault="00576ECC" w:rsidP="004B0441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13DAA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D-64380 Roßdorf</w:t>
            </w:r>
          </w:p>
        </w:tc>
      </w:tr>
      <w:tr w:rsidR="00576ECC" w:rsidRPr="00313DAA" w14:paraId="25611998" w14:textId="77777777" w:rsidTr="004B0441">
        <w:tc>
          <w:tcPr>
            <w:tcW w:w="6024" w:type="dxa"/>
            <w:hideMark/>
          </w:tcPr>
          <w:p w14:paraId="33ADDA64" w14:textId="77777777" w:rsidR="00576ECC" w:rsidRPr="00313DAA" w:rsidRDefault="00576ECC" w:rsidP="004B0441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13DAA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+49 (0) 63 91/92 43 0</w:t>
            </w:r>
          </w:p>
        </w:tc>
        <w:tc>
          <w:tcPr>
            <w:tcW w:w="2835" w:type="dxa"/>
            <w:hideMark/>
          </w:tcPr>
          <w:p w14:paraId="2F9FED58" w14:textId="77777777" w:rsidR="00576ECC" w:rsidRPr="00313DAA" w:rsidRDefault="00576ECC" w:rsidP="004B0441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13DAA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+49 (0) 60 71/ 61 78 800</w:t>
            </w:r>
          </w:p>
        </w:tc>
      </w:tr>
      <w:tr w:rsidR="00576ECC" w:rsidRPr="00313DAA" w14:paraId="433718B4" w14:textId="77777777" w:rsidTr="004B0441">
        <w:tc>
          <w:tcPr>
            <w:tcW w:w="6024" w:type="dxa"/>
            <w:hideMark/>
          </w:tcPr>
          <w:p w14:paraId="191FA0C8" w14:textId="77777777" w:rsidR="00576ECC" w:rsidRPr="00313DAA" w:rsidRDefault="00576ECC" w:rsidP="004B0441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13DAA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Fax: +49 (0) 63 91/92 43 28</w:t>
            </w:r>
          </w:p>
        </w:tc>
        <w:tc>
          <w:tcPr>
            <w:tcW w:w="2835" w:type="dxa"/>
            <w:hideMark/>
          </w:tcPr>
          <w:p w14:paraId="6D67D3D9" w14:textId="7088BB79" w:rsidR="00576ECC" w:rsidRPr="00313DAA" w:rsidRDefault="00576ECC" w:rsidP="00775331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13DAA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r w:rsidR="00775331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u w:val="single"/>
                <w:lang w:val="it-IT"/>
              </w:rPr>
              <w:t>presse@pr-box.</w:t>
            </w:r>
            <w:proofErr w:type="gramStart"/>
            <w:r w:rsidR="00775331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u w:val="single"/>
                <w:lang w:val="it-IT"/>
              </w:rPr>
              <w:t>de</w:t>
            </w:r>
            <w:proofErr w:type="gramEnd"/>
          </w:p>
        </w:tc>
      </w:tr>
      <w:tr w:rsidR="00576ECC" w:rsidRPr="00313DAA" w14:paraId="1370B55B" w14:textId="77777777" w:rsidTr="004B0441">
        <w:tc>
          <w:tcPr>
            <w:tcW w:w="6024" w:type="dxa"/>
            <w:hideMark/>
          </w:tcPr>
          <w:p w14:paraId="33BB8862" w14:textId="17DDC839" w:rsidR="00576ECC" w:rsidRPr="00313DAA" w:rsidRDefault="00576ECC" w:rsidP="004B0441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313DAA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6" w:history="1">
              <w:r w:rsidRPr="00313DAA">
                <w:rPr>
                  <w:rFonts w:ascii="Calibri" w:hAnsi="Calibri" w:cs="Calibri"/>
                  <w:bCs/>
                  <w:color w:val="000000"/>
                  <w:spacing w:val="0"/>
                  <w:sz w:val="21"/>
                  <w:szCs w:val="21"/>
                  <w:lang w:val="it-IT"/>
                </w:rPr>
                <w:t>info@sls-kunststoffprofile.de</w:t>
              </w:r>
            </w:hyperlink>
          </w:p>
        </w:tc>
        <w:tc>
          <w:tcPr>
            <w:tcW w:w="2835" w:type="dxa"/>
          </w:tcPr>
          <w:p w14:paraId="3C6BED05" w14:textId="6F27A388" w:rsidR="00576ECC" w:rsidRPr="00313DAA" w:rsidRDefault="00775331" w:rsidP="004B0441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>Internet: www.</w:t>
            </w:r>
            <w:r w:rsidR="00576ECC" w:rsidRPr="00313DAA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>pr-box.de</w:t>
            </w:r>
          </w:p>
        </w:tc>
      </w:tr>
      <w:tr w:rsidR="00576ECC" w:rsidRPr="00A16510" w14:paraId="5A27402E" w14:textId="77777777" w:rsidTr="004B0441">
        <w:tc>
          <w:tcPr>
            <w:tcW w:w="6024" w:type="dxa"/>
            <w:hideMark/>
          </w:tcPr>
          <w:p w14:paraId="03E49BEC" w14:textId="77777777" w:rsidR="00576ECC" w:rsidRPr="00313DAA" w:rsidRDefault="00576ECC" w:rsidP="004B0441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313DAA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Internet: </w:t>
            </w:r>
            <w:hyperlink r:id="rId7" w:history="1">
              <w:r w:rsidRPr="00313DAA">
                <w:rPr>
                  <w:rFonts w:ascii="Calibri" w:hAnsi="Calibri" w:cs="Calibri"/>
                  <w:bCs/>
                  <w:color w:val="000000"/>
                  <w:spacing w:val="0"/>
                  <w:sz w:val="21"/>
                  <w:szCs w:val="21"/>
                </w:rPr>
                <w:t>www.sls-kunststoffprofile.de</w:t>
              </w:r>
            </w:hyperlink>
          </w:p>
          <w:p w14:paraId="65EA240C" w14:textId="39BDF645" w:rsidR="00203459" w:rsidRPr="00313DAA" w:rsidRDefault="00203459" w:rsidP="004B0441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2835" w:type="dxa"/>
            <w:hideMark/>
          </w:tcPr>
          <w:p w14:paraId="6275BED8" w14:textId="77777777" w:rsidR="00576ECC" w:rsidRPr="00A16510" w:rsidRDefault="00576ECC" w:rsidP="004B0441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313DAA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Social Media: </w:t>
            </w:r>
            <w:hyperlink r:id="rId8" w:history="1">
              <w:r w:rsidRPr="00313DAA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XING</w:t>
              </w:r>
            </w:hyperlink>
            <w:r w:rsidRPr="00313DAA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 und </w:t>
            </w:r>
            <w:hyperlink r:id="rId9" w:history="1">
              <w:r w:rsidRPr="00313DAA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</w:tbl>
    <w:p w14:paraId="6D9B12C8" w14:textId="77777777" w:rsidR="000143B4" w:rsidRPr="00441841" w:rsidRDefault="000143B4" w:rsidP="00415846">
      <w:pPr>
        <w:ind w:left="0" w:right="-143"/>
        <w:jc w:val="both"/>
        <w:rPr>
          <w:rFonts w:ascii="Calibri" w:hAnsi="Calibri"/>
          <w:b/>
          <w:bCs/>
          <w:spacing w:val="0"/>
          <w:sz w:val="16"/>
        </w:rPr>
      </w:pPr>
    </w:p>
    <w:sectPr w:rsidR="000143B4" w:rsidRPr="00441841" w:rsidSect="00D50970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28E"/>
    <w:rsid w:val="00005365"/>
    <w:rsid w:val="00014058"/>
    <w:rsid w:val="000143B4"/>
    <w:rsid w:val="000149AE"/>
    <w:rsid w:val="00015B82"/>
    <w:rsid w:val="00021327"/>
    <w:rsid w:val="0002418E"/>
    <w:rsid w:val="00032776"/>
    <w:rsid w:val="00032B4A"/>
    <w:rsid w:val="00034217"/>
    <w:rsid w:val="00034A26"/>
    <w:rsid w:val="00057C9A"/>
    <w:rsid w:val="00060041"/>
    <w:rsid w:val="00061DB5"/>
    <w:rsid w:val="000805DB"/>
    <w:rsid w:val="0008392F"/>
    <w:rsid w:val="00084CE6"/>
    <w:rsid w:val="00085A0E"/>
    <w:rsid w:val="00087D12"/>
    <w:rsid w:val="000B4A96"/>
    <w:rsid w:val="000C0DBC"/>
    <w:rsid w:val="000D0EF5"/>
    <w:rsid w:val="000E0FD0"/>
    <w:rsid w:val="000E3E93"/>
    <w:rsid w:val="000E5BD9"/>
    <w:rsid w:val="00101291"/>
    <w:rsid w:val="00101427"/>
    <w:rsid w:val="0010563F"/>
    <w:rsid w:val="00107653"/>
    <w:rsid w:val="00114556"/>
    <w:rsid w:val="00114CB5"/>
    <w:rsid w:val="001169C7"/>
    <w:rsid w:val="001278F4"/>
    <w:rsid w:val="0013019E"/>
    <w:rsid w:val="0014109E"/>
    <w:rsid w:val="00141E44"/>
    <w:rsid w:val="00153A6F"/>
    <w:rsid w:val="0016551E"/>
    <w:rsid w:val="001718BD"/>
    <w:rsid w:val="001761AA"/>
    <w:rsid w:val="0018761F"/>
    <w:rsid w:val="00190EAE"/>
    <w:rsid w:val="001929AC"/>
    <w:rsid w:val="00195882"/>
    <w:rsid w:val="0019751F"/>
    <w:rsid w:val="00197A58"/>
    <w:rsid w:val="001A0871"/>
    <w:rsid w:val="001C6B19"/>
    <w:rsid w:val="001E5A67"/>
    <w:rsid w:val="001E6EF0"/>
    <w:rsid w:val="00200AB7"/>
    <w:rsid w:val="00201ABA"/>
    <w:rsid w:val="00203459"/>
    <w:rsid w:val="00220386"/>
    <w:rsid w:val="002235A6"/>
    <w:rsid w:val="00223CD8"/>
    <w:rsid w:val="00234415"/>
    <w:rsid w:val="0023709D"/>
    <w:rsid w:val="002414E5"/>
    <w:rsid w:val="00244D11"/>
    <w:rsid w:val="002711CD"/>
    <w:rsid w:val="00276A8B"/>
    <w:rsid w:val="002922C9"/>
    <w:rsid w:val="00292B0D"/>
    <w:rsid w:val="002A07BC"/>
    <w:rsid w:val="002A5527"/>
    <w:rsid w:val="002B33F4"/>
    <w:rsid w:val="002B5F33"/>
    <w:rsid w:val="002B669A"/>
    <w:rsid w:val="002C1CF9"/>
    <w:rsid w:val="002C33B1"/>
    <w:rsid w:val="002D26AB"/>
    <w:rsid w:val="00313DAA"/>
    <w:rsid w:val="00321F22"/>
    <w:rsid w:val="00325AEB"/>
    <w:rsid w:val="0033297D"/>
    <w:rsid w:val="003363F8"/>
    <w:rsid w:val="003600CB"/>
    <w:rsid w:val="00365238"/>
    <w:rsid w:val="00367D6B"/>
    <w:rsid w:val="00370A6F"/>
    <w:rsid w:val="00375C29"/>
    <w:rsid w:val="00382E1E"/>
    <w:rsid w:val="003A0D50"/>
    <w:rsid w:val="003A7E58"/>
    <w:rsid w:val="003B1CD7"/>
    <w:rsid w:val="003B20DF"/>
    <w:rsid w:val="003E1CA1"/>
    <w:rsid w:val="003F7DED"/>
    <w:rsid w:val="004036C9"/>
    <w:rsid w:val="00406AF9"/>
    <w:rsid w:val="00412BCD"/>
    <w:rsid w:val="004130E8"/>
    <w:rsid w:val="00414605"/>
    <w:rsid w:val="00415846"/>
    <w:rsid w:val="00416224"/>
    <w:rsid w:val="004404B0"/>
    <w:rsid w:val="00441841"/>
    <w:rsid w:val="00446D69"/>
    <w:rsid w:val="00452117"/>
    <w:rsid w:val="00457649"/>
    <w:rsid w:val="00490A6F"/>
    <w:rsid w:val="00490E86"/>
    <w:rsid w:val="004B2341"/>
    <w:rsid w:val="004B4785"/>
    <w:rsid w:val="004C41CF"/>
    <w:rsid w:val="004D0F79"/>
    <w:rsid w:val="004E26BC"/>
    <w:rsid w:val="004E5364"/>
    <w:rsid w:val="004E56BA"/>
    <w:rsid w:val="004F44B8"/>
    <w:rsid w:val="004F73CB"/>
    <w:rsid w:val="00503FA1"/>
    <w:rsid w:val="00516380"/>
    <w:rsid w:val="00542B51"/>
    <w:rsid w:val="0054329A"/>
    <w:rsid w:val="00544822"/>
    <w:rsid w:val="00546A4B"/>
    <w:rsid w:val="00547491"/>
    <w:rsid w:val="00560FFA"/>
    <w:rsid w:val="00562BB5"/>
    <w:rsid w:val="005674E7"/>
    <w:rsid w:val="00570587"/>
    <w:rsid w:val="00576ECC"/>
    <w:rsid w:val="00590718"/>
    <w:rsid w:val="005964A6"/>
    <w:rsid w:val="005B4125"/>
    <w:rsid w:val="005B45E8"/>
    <w:rsid w:val="005B4767"/>
    <w:rsid w:val="005C5E50"/>
    <w:rsid w:val="005E6336"/>
    <w:rsid w:val="005F1C7A"/>
    <w:rsid w:val="00601445"/>
    <w:rsid w:val="006020BA"/>
    <w:rsid w:val="00602256"/>
    <w:rsid w:val="00611AF3"/>
    <w:rsid w:val="00612C84"/>
    <w:rsid w:val="00620FD6"/>
    <w:rsid w:val="00636AE6"/>
    <w:rsid w:val="00642CE1"/>
    <w:rsid w:val="0065667D"/>
    <w:rsid w:val="00660F12"/>
    <w:rsid w:val="00662310"/>
    <w:rsid w:val="006656A5"/>
    <w:rsid w:val="00665A7B"/>
    <w:rsid w:val="006740EA"/>
    <w:rsid w:val="00680814"/>
    <w:rsid w:val="00685F41"/>
    <w:rsid w:val="006877B8"/>
    <w:rsid w:val="006A2680"/>
    <w:rsid w:val="006A5C98"/>
    <w:rsid w:val="006C01B0"/>
    <w:rsid w:val="006C329B"/>
    <w:rsid w:val="006D0017"/>
    <w:rsid w:val="006E5AAC"/>
    <w:rsid w:val="00701383"/>
    <w:rsid w:val="007068A2"/>
    <w:rsid w:val="00710327"/>
    <w:rsid w:val="00712857"/>
    <w:rsid w:val="00731666"/>
    <w:rsid w:val="00732EDE"/>
    <w:rsid w:val="00732F01"/>
    <w:rsid w:val="00735A06"/>
    <w:rsid w:val="007703A1"/>
    <w:rsid w:val="00773256"/>
    <w:rsid w:val="00775331"/>
    <w:rsid w:val="00793A85"/>
    <w:rsid w:val="00794F9E"/>
    <w:rsid w:val="00796FB1"/>
    <w:rsid w:val="007A061F"/>
    <w:rsid w:val="007A4798"/>
    <w:rsid w:val="007A5746"/>
    <w:rsid w:val="007A6ED5"/>
    <w:rsid w:val="007B13C7"/>
    <w:rsid w:val="007B5E82"/>
    <w:rsid w:val="007C05B2"/>
    <w:rsid w:val="007C5B23"/>
    <w:rsid w:val="007D4BDE"/>
    <w:rsid w:val="007D543D"/>
    <w:rsid w:val="007E49DB"/>
    <w:rsid w:val="007F008A"/>
    <w:rsid w:val="007F7D2E"/>
    <w:rsid w:val="00817A2C"/>
    <w:rsid w:val="00826AC5"/>
    <w:rsid w:val="00830E9D"/>
    <w:rsid w:val="008402F0"/>
    <w:rsid w:val="00843FF7"/>
    <w:rsid w:val="0084584D"/>
    <w:rsid w:val="0084610E"/>
    <w:rsid w:val="00852292"/>
    <w:rsid w:val="008627BB"/>
    <w:rsid w:val="008643A4"/>
    <w:rsid w:val="0088012D"/>
    <w:rsid w:val="008807A1"/>
    <w:rsid w:val="008948AC"/>
    <w:rsid w:val="00897427"/>
    <w:rsid w:val="008B2AF5"/>
    <w:rsid w:val="008C0E58"/>
    <w:rsid w:val="008C2C97"/>
    <w:rsid w:val="008C4CA8"/>
    <w:rsid w:val="008C55B9"/>
    <w:rsid w:val="008C6775"/>
    <w:rsid w:val="008C7004"/>
    <w:rsid w:val="008C77CC"/>
    <w:rsid w:val="008D4843"/>
    <w:rsid w:val="008D7C5E"/>
    <w:rsid w:val="008E4F93"/>
    <w:rsid w:val="008F7820"/>
    <w:rsid w:val="009034B3"/>
    <w:rsid w:val="00907FA0"/>
    <w:rsid w:val="00921755"/>
    <w:rsid w:val="00927BCA"/>
    <w:rsid w:val="009306B3"/>
    <w:rsid w:val="009322A8"/>
    <w:rsid w:val="00935196"/>
    <w:rsid w:val="009406A7"/>
    <w:rsid w:val="009450B0"/>
    <w:rsid w:val="009477F0"/>
    <w:rsid w:val="00955A7D"/>
    <w:rsid w:val="00960153"/>
    <w:rsid w:val="00974C07"/>
    <w:rsid w:val="00982C20"/>
    <w:rsid w:val="00985501"/>
    <w:rsid w:val="0098728E"/>
    <w:rsid w:val="00987BD4"/>
    <w:rsid w:val="00990932"/>
    <w:rsid w:val="00990969"/>
    <w:rsid w:val="0099125A"/>
    <w:rsid w:val="009933D2"/>
    <w:rsid w:val="0099609D"/>
    <w:rsid w:val="009A1E7E"/>
    <w:rsid w:val="009A24E7"/>
    <w:rsid w:val="009A4A0C"/>
    <w:rsid w:val="009B62A7"/>
    <w:rsid w:val="009C2FE5"/>
    <w:rsid w:val="009D29B0"/>
    <w:rsid w:val="009D5AC7"/>
    <w:rsid w:val="009D6A85"/>
    <w:rsid w:val="009E274E"/>
    <w:rsid w:val="009F6484"/>
    <w:rsid w:val="00A00347"/>
    <w:rsid w:val="00A055F5"/>
    <w:rsid w:val="00A10133"/>
    <w:rsid w:val="00A113E9"/>
    <w:rsid w:val="00A153A9"/>
    <w:rsid w:val="00A2706B"/>
    <w:rsid w:val="00A30EF4"/>
    <w:rsid w:val="00A31C58"/>
    <w:rsid w:val="00A35C92"/>
    <w:rsid w:val="00A41924"/>
    <w:rsid w:val="00A743E2"/>
    <w:rsid w:val="00A82EA3"/>
    <w:rsid w:val="00AA015B"/>
    <w:rsid w:val="00AB0C91"/>
    <w:rsid w:val="00AB5958"/>
    <w:rsid w:val="00AB5C8D"/>
    <w:rsid w:val="00AC70C5"/>
    <w:rsid w:val="00AD488F"/>
    <w:rsid w:val="00AE27EC"/>
    <w:rsid w:val="00AE3DBC"/>
    <w:rsid w:val="00AF7AD1"/>
    <w:rsid w:val="00AF7D3F"/>
    <w:rsid w:val="00B040BE"/>
    <w:rsid w:val="00B16671"/>
    <w:rsid w:val="00B257C7"/>
    <w:rsid w:val="00B30B0C"/>
    <w:rsid w:val="00B507D6"/>
    <w:rsid w:val="00B550FE"/>
    <w:rsid w:val="00B560F4"/>
    <w:rsid w:val="00B73115"/>
    <w:rsid w:val="00B824A7"/>
    <w:rsid w:val="00B94359"/>
    <w:rsid w:val="00B97D3A"/>
    <w:rsid w:val="00BA12EA"/>
    <w:rsid w:val="00BA60ED"/>
    <w:rsid w:val="00BA7D19"/>
    <w:rsid w:val="00BB1576"/>
    <w:rsid w:val="00BB2143"/>
    <w:rsid w:val="00BB4893"/>
    <w:rsid w:val="00BB55E9"/>
    <w:rsid w:val="00BB6D56"/>
    <w:rsid w:val="00BB78D7"/>
    <w:rsid w:val="00BC2280"/>
    <w:rsid w:val="00BF1976"/>
    <w:rsid w:val="00BF19F0"/>
    <w:rsid w:val="00BF232E"/>
    <w:rsid w:val="00BF2FB1"/>
    <w:rsid w:val="00BF632D"/>
    <w:rsid w:val="00C04F27"/>
    <w:rsid w:val="00C07E3E"/>
    <w:rsid w:val="00C10758"/>
    <w:rsid w:val="00C12CE9"/>
    <w:rsid w:val="00C12DBF"/>
    <w:rsid w:val="00C17E9A"/>
    <w:rsid w:val="00C20445"/>
    <w:rsid w:val="00C258FE"/>
    <w:rsid w:val="00C35A4C"/>
    <w:rsid w:val="00C427E2"/>
    <w:rsid w:val="00C45039"/>
    <w:rsid w:val="00C453A6"/>
    <w:rsid w:val="00C65022"/>
    <w:rsid w:val="00C66A8C"/>
    <w:rsid w:val="00C7442E"/>
    <w:rsid w:val="00C74D62"/>
    <w:rsid w:val="00C77688"/>
    <w:rsid w:val="00C80250"/>
    <w:rsid w:val="00C8471B"/>
    <w:rsid w:val="00C928B4"/>
    <w:rsid w:val="00C940EB"/>
    <w:rsid w:val="00C97CB1"/>
    <w:rsid w:val="00CA4764"/>
    <w:rsid w:val="00CB67EB"/>
    <w:rsid w:val="00CB770F"/>
    <w:rsid w:val="00CB7AA6"/>
    <w:rsid w:val="00CD1C55"/>
    <w:rsid w:val="00CD63FB"/>
    <w:rsid w:val="00CE175F"/>
    <w:rsid w:val="00CE18B4"/>
    <w:rsid w:val="00CE3436"/>
    <w:rsid w:val="00CE44E0"/>
    <w:rsid w:val="00CF75B5"/>
    <w:rsid w:val="00D03F77"/>
    <w:rsid w:val="00D17716"/>
    <w:rsid w:val="00D179B0"/>
    <w:rsid w:val="00D20777"/>
    <w:rsid w:val="00D22D2E"/>
    <w:rsid w:val="00D260ED"/>
    <w:rsid w:val="00D272DC"/>
    <w:rsid w:val="00D272EC"/>
    <w:rsid w:val="00D30525"/>
    <w:rsid w:val="00D318E7"/>
    <w:rsid w:val="00D32149"/>
    <w:rsid w:val="00D321D3"/>
    <w:rsid w:val="00D334A7"/>
    <w:rsid w:val="00D50970"/>
    <w:rsid w:val="00D52C79"/>
    <w:rsid w:val="00D60F94"/>
    <w:rsid w:val="00D65FC8"/>
    <w:rsid w:val="00D66B85"/>
    <w:rsid w:val="00D672F2"/>
    <w:rsid w:val="00D9090E"/>
    <w:rsid w:val="00D91721"/>
    <w:rsid w:val="00D94385"/>
    <w:rsid w:val="00D94C86"/>
    <w:rsid w:val="00D970D6"/>
    <w:rsid w:val="00DA0AF2"/>
    <w:rsid w:val="00DA5677"/>
    <w:rsid w:val="00DB398D"/>
    <w:rsid w:val="00DC5188"/>
    <w:rsid w:val="00DC566F"/>
    <w:rsid w:val="00DC5A31"/>
    <w:rsid w:val="00DD08B4"/>
    <w:rsid w:val="00DD47AD"/>
    <w:rsid w:val="00DF65DB"/>
    <w:rsid w:val="00E01CC9"/>
    <w:rsid w:val="00E20526"/>
    <w:rsid w:val="00E249BF"/>
    <w:rsid w:val="00E31C45"/>
    <w:rsid w:val="00E343EA"/>
    <w:rsid w:val="00E3539E"/>
    <w:rsid w:val="00E35C9E"/>
    <w:rsid w:val="00E46FD7"/>
    <w:rsid w:val="00E53280"/>
    <w:rsid w:val="00E539B7"/>
    <w:rsid w:val="00E654B3"/>
    <w:rsid w:val="00E6648F"/>
    <w:rsid w:val="00E6741F"/>
    <w:rsid w:val="00E86BE5"/>
    <w:rsid w:val="00EA75F3"/>
    <w:rsid w:val="00EB473A"/>
    <w:rsid w:val="00EC4435"/>
    <w:rsid w:val="00EF4753"/>
    <w:rsid w:val="00EF59ED"/>
    <w:rsid w:val="00F13405"/>
    <w:rsid w:val="00F20A3E"/>
    <w:rsid w:val="00F24B27"/>
    <w:rsid w:val="00F255DC"/>
    <w:rsid w:val="00F30129"/>
    <w:rsid w:val="00F4020A"/>
    <w:rsid w:val="00F41497"/>
    <w:rsid w:val="00F57ED9"/>
    <w:rsid w:val="00F64E18"/>
    <w:rsid w:val="00F71C0A"/>
    <w:rsid w:val="00F875F5"/>
    <w:rsid w:val="00FA6A38"/>
    <w:rsid w:val="00FB24B3"/>
    <w:rsid w:val="00FB37CD"/>
    <w:rsid w:val="00FB401C"/>
    <w:rsid w:val="00FD16ED"/>
    <w:rsid w:val="00FE3762"/>
    <w:rsid w:val="00FE4079"/>
    <w:rsid w:val="00FE7955"/>
    <w:rsid w:val="00FF0BBB"/>
    <w:rsid w:val="00FF32DF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3AE6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761AA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0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spacing w:val="0"/>
      <w:sz w:val="22"/>
    </w:rPr>
  </w:style>
  <w:style w:type="paragraph" w:customStyle="1" w:styleId="TF">
    <w:name w:val="TF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  <w:textAlignment w:val="baseline"/>
    </w:pPr>
    <w:rPr>
      <w:rFonts w:ascii="Century" w:hAnsi="Century"/>
      <w:b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67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761AA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0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spacing w:val="0"/>
      <w:sz w:val="22"/>
    </w:rPr>
  </w:style>
  <w:style w:type="paragraph" w:customStyle="1" w:styleId="TF">
    <w:name w:val="TF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  <w:textAlignment w:val="baseline"/>
    </w:pPr>
    <w:rPr>
      <w:rFonts w:ascii="Century" w:hAnsi="Century"/>
      <w:b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67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xing.com/pages/graf-creative-pr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ls-kunststoffprofile.de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fo@sls-kunststoffprofile.d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e.linkedin.com/company/graf-creative-pr-pr-box-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E95A66-99E1-4938-B88E-F3A3063D6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844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SLS</Company>
  <LinksUpToDate>false</LinksUpToDate>
  <CharactersWithSpaces>6152</CharactersWithSpaces>
  <SharedDoc>false</SharedDoc>
  <HLinks>
    <vt:vector size="12" baseType="variant">
      <vt:variant>
        <vt:i4>1048670</vt:i4>
      </vt:variant>
      <vt:variant>
        <vt:i4>3</vt:i4>
      </vt:variant>
      <vt:variant>
        <vt:i4>0</vt:i4>
      </vt:variant>
      <vt:variant>
        <vt:i4>5</vt:i4>
      </vt:variant>
      <vt:variant>
        <vt:lpwstr>http://www.sls-kunststoffprofile.de/</vt:lpwstr>
      </vt:variant>
      <vt:variant>
        <vt:lpwstr/>
      </vt:variant>
      <vt:variant>
        <vt:i4>2293855</vt:i4>
      </vt:variant>
      <vt:variant>
        <vt:i4>0</vt:i4>
      </vt:variant>
      <vt:variant>
        <vt:i4>0</vt:i4>
      </vt:variant>
      <vt:variant>
        <vt:i4>5</vt:i4>
      </vt:variant>
      <vt:variant>
        <vt:lpwstr>mailto:info@sls-kunststoffprofile.de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gisela</dc:creator>
  <cp:lastModifiedBy>Kerstin Koch</cp:lastModifiedBy>
  <cp:revision>37</cp:revision>
  <cp:lastPrinted>2024-07-08T12:24:00Z</cp:lastPrinted>
  <dcterms:created xsi:type="dcterms:W3CDTF">2024-06-19T13:47:00Z</dcterms:created>
  <dcterms:modified xsi:type="dcterms:W3CDTF">2024-07-08T12:24:00Z</dcterms:modified>
</cp:coreProperties>
</file>